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A0" w:firstRow="1" w:lastRow="0" w:firstColumn="1" w:lastColumn="0" w:noHBand="0" w:noVBand="0"/>
      </w:tblPr>
      <w:tblGrid>
        <w:gridCol w:w="9354"/>
      </w:tblGrid>
      <w:tr w:rsidR="007D523F" w:rsidRPr="00102CC0" w:rsidTr="008E24E2">
        <w:tc>
          <w:tcPr>
            <w:tcW w:w="5000" w:type="pct"/>
          </w:tcPr>
          <w:p w:rsidR="005F77F8" w:rsidRDefault="007D523F" w:rsidP="005F77F8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8E24E2">
              <w:rPr>
                <w:sz w:val="22"/>
                <w:szCs w:val="22"/>
              </w:rPr>
              <w:br w:type="page"/>
            </w:r>
            <w:r w:rsidR="005F77F8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Федеральное государственное бюджетное образовательное учреждение</w:t>
            </w:r>
          </w:p>
          <w:p w:rsidR="005F77F8" w:rsidRDefault="005F77F8" w:rsidP="005F77F8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 xml:space="preserve"> высшего образования</w:t>
            </w:r>
          </w:p>
          <w:p w:rsidR="005F77F8" w:rsidRDefault="005F77F8" w:rsidP="005F77F8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Московский государственный институт культуры</w:t>
            </w:r>
          </w:p>
          <w:p w:rsidR="005F77F8" w:rsidRDefault="005F77F8" w:rsidP="005F77F8">
            <w:pPr>
              <w:rPr>
                <w:rFonts w:eastAsia="Calibri"/>
                <w:b/>
                <w:bCs/>
              </w:rPr>
            </w:pPr>
          </w:p>
          <w:p w:rsidR="005F77F8" w:rsidRDefault="005F77F8" w:rsidP="005F77F8">
            <w:pPr>
              <w:rPr>
                <w:rFonts w:eastAsia="Calibri"/>
                <w:b/>
                <w:bCs/>
              </w:rPr>
            </w:pPr>
          </w:p>
          <w:tbl>
            <w:tblPr>
              <w:tblW w:w="4253" w:type="dxa"/>
              <w:tblInd w:w="4678" w:type="dxa"/>
              <w:tblLook w:val="01E0" w:firstRow="1" w:lastRow="1" w:firstColumn="1" w:lastColumn="1" w:noHBand="0" w:noVBand="0"/>
            </w:tblPr>
            <w:tblGrid>
              <w:gridCol w:w="4253"/>
            </w:tblGrid>
            <w:tr w:rsidR="005F77F8" w:rsidTr="005F77F8">
              <w:tc>
                <w:tcPr>
                  <w:tcW w:w="4253" w:type="dxa"/>
                </w:tcPr>
                <w:p w:rsidR="00C71638" w:rsidRPr="00D508C1" w:rsidRDefault="00C71638" w:rsidP="00C71638">
                  <w:pPr>
                    <w:widowControl w:val="0"/>
                    <w:suppressAutoHyphens/>
                    <w:jc w:val="right"/>
                  </w:pPr>
                  <w:r w:rsidRPr="00D508C1">
                    <w:rPr>
                      <w:b/>
                    </w:rPr>
                    <w:t>УТВЕРЖДЕНО</w:t>
                  </w:r>
                </w:p>
                <w:p w:rsidR="00C71638" w:rsidRPr="00D508C1" w:rsidRDefault="00C71638" w:rsidP="00C71638">
                  <w:pPr>
                    <w:widowControl w:val="0"/>
                    <w:suppressAutoHyphens/>
                    <w:jc w:val="right"/>
                  </w:pPr>
                  <w:r w:rsidRPr="00D508C1">
                    <w:rPr>
                      <w:b/>
                    </w:rPr>
                    <w:t>Председатель УМС</w:t>
                  </w:r>
                </w:p>
                <w:p w:rsidR="00C71638" w:rsidRPr="00D508C1" w:rsidRDefault="00C71638" w:rsidP="00C71638">
                  <w:pPr>
                    <w:widowControl w:val="0"/>
                    <w:suppressAutoHyphens/>
                    <w:jc w:val="right"/>
                    <w:rPr>
                      <w:b/>
                      <w:bCs/>
                    </w:rPr>
                  </w:pPr>
                  <w:r w:rsidRPr="00D508C1">
                    <w:rPr>
                      <w:b/>
                      <w:bCs/>
                    </w:rPr>
                    <w:t>Факультета музыкального</w:t>
                  </w:r>
                </w:p>
                <w:p w:rsidR="005F77F8" w:rsidRDefault="00C71638" w:rsidP="00C71638">
                  <w:pPr>
                    <w:jc w:val="right"/>
                    <w:rPr>
                      <w:rFonts w:eastAsia="Calibri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</w:t>
                  </w:r>
                  <w:r w:rsidRPr="00D508C1">
                    <w:rPr>
                      <w:b/>
                      <w:bCs/>
                    </w:rPr>
                    <w:t>скусства Н.И.Ануфриева</w:t>
                  </w:r>
                </w:p>
                <w:p w:rsidR="005F77F8" w:rsidRDefault="005F77F8" w:rsidP="005F77F8">
                  <w:pPr>
                    <w:jc w:val="right"/>
                    <w:rPr>
                      <w:rFonts w:eastAsia="Calibri"/>
                      <w:b/>
                      <w:bCs/>
                    </w:rPr>
                  </w:pPr>
                </w:p>
                <w:p w:rsidR="005F77F8" w:rsidRDefault="005F77F8" w:rsidP="005F77F8">
                  <w:pPr>
                    <w:ind w:right="27"/>
                    <w:jc w:val="right"/>
                    <w:rPr>
                      <w:rFonts w:eastAsia="Calibri"/>
                      <w:b/>
                      <w:bCs/>
                      <w:sz w:val="32"/>
                      <w:szCs w:val="32"/>
                      <w:vertAlign w:val="superscript"/>
                    </w:rPr>
                  </w:pPr>
                </w:p>
              </w:tc>
            </w:tr>
          </w:tbl>
          <w:p w:rsidR="005F77F8" w:rsidRDefault="005F77F8" w:rsidP="005F77F8">
            <w:pPr>
              <w:rPr>
                <w:rFonts w:eastAsia="Calibri"/>
                <w:b/>
                <w:bCs/>
              </w:rPr>
            </w:pPr>
          </w:p>
          <w:p w:rsidR="005F77F8" w:rsidRDefault="005F77F8" w:rsidP="005F77F8">
            <w:pPr>
              <w:ind w:right="27"/>
              <w:rPr>
                <w:rFonts w:eastAsia="Calibri"/>
              </w:rPr>
            </w:pPr>
          </w:p>
          <w:p w:rsidR="00B621B0" w:rsidRDefault="00B621B0" w:rsidP="005F77F8">
            <w:pPr>
              <w:ind w:right="27"/>
              <w:rPr>
                <w:rFonts w:eastAsia="Calibri"/>
              </w:rPr>
            </w:pPr>
          </w:p>
          <w:p w:rsidR="005F77F8" w:rsidRDefault="005F77F8" w:rsidP="005F77F8">
            <w:pPr>
              <w:ind w:right="27"/>
              <w:rPr>
                <w:rFonts w:eastAsia="Calibri"/>
              </w:rPr>
            </w:pPr>
          </w:p>
          <w:p w:rsidR="005F77F8" w:rsidRDefault="005F77F8" w:rsidP="005F77F8">
            <w:pPr>
              <w:ind w:right="27"/>
              <w:rPr>
                <w:rFonts w:eastAsia="Calibri"/>
                <w:b/>
                <w:bCs/>
              </w:rPr>
            </w:pPr>
          </w:p>
          <w:p w:rsidR="005F77F8" w:rsidRDefault="005F77F8" w:rsidP="005F77F8">
            <w:pPr>
              <w:jc w:val="center"/>
              <w:rPr>
                <w:rFonts w:eastAsia="Calibri"/>
                <w:b/>
                <w:bCs/>
                <w:smallCaps/>
              </w:rPr>
            </w:pPr>
            <w:r w:rsidRPr="005F77F8">
              <w:rPr>
                <w:b/>
                <w:bCs/>
                <w:smallCaps/>
                <w:lang w:eastAsia="zh-CN"/>
              </w:rPr>
              <w:t>МЕТОДИЧЕСКИЕ РЕКОМЕНДАЦИИ ПО ДИСЦИПЛИНЕ</w:t>
            </w:r>
            <w:r>
              <w:rPr>
                <w:rFonts w:eastAsia="Calibri"/>
                <w:b/>
                <w:bCs/>
                <w:smallCaps/>
              </w:rPr>
              <w:t xml:space="preserve"> </w:t>
            </w:r>
          </w:p>
          <w:p w:rsidR="005F77F8" w:rsidRDefault="005F77F8" w:rsidP="005F77F8">
            <w:pPr>
              <w:jc w:val="center"/>
              <w:rPr>
                <w:rFonts w:eastAsia="Calibri"/>
                <w:b/>
                <w:bCs/>
                <w:smallCaps/>
              </w:rPr>
            </w:pPr>
          </w:p>
          <w:p w:rsidR="005F77F8" w:rsidRDefault="005F77F8" w:rsidP="005F77F8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smallCaps/>
              </w:rPr>
              <w:t>СОЛЬФЕДЖИО</w:t>
            </w:r>
            <w:r>
              <w:rPr>
                <w:rFonts w:eastAsia="Calibri"/>
                <w:b/>
                <w:bCs/>
                <w:smallCaps/>
              </w:rPr>
              <w:br/>
            </w:r>
          </w:p>
          <w:p w:rsidR="001F58FD" w:rsidRDefault="001F58FD" w:rsidP="005F77F8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5F77F8" w:rsidRDefault="005F77F8" w:rsidP="005F77F8">
            <w:pPr>
              <w:rPr>
                <w:bCs/>
                <w:lang w:eastAsia="zh-CN"/>
              </w:rPr>
            </w:pPr>
            <w:r>
              <w:rPr>
                <w:b/>
                <w:bCs/>
              </w:rPr>
              <w:t xml:space="preserve">                 </w:t>
            </w:r>
          </w:p>
          <w:p w:rsidR="00B621B0" w:rsidRPr="00C72942" w:rsidRDefault="00B621B0" w:rsidP="00B621B0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Pr="002F54FB">
              <w:rPr>
                <w:b/>
                <w:bCs/>
              </w:rPr>
              <w:t xml:space="preserve"> </w:t>
            </w:r>
            <w:r w:rsidRPr="00C72942">
              <w:rPr>
                <w:b/>
                <w:bCs/>
              </w:rPr>
              <w:t xml:space="preserve">Направление </w:t>
            </w:r>
            <w:proofErr w:type="gramStart"/>
            <w:r w:rsidRPr="00C72942">
              <w:rPr>
                <w:b/>
                <w:bCs/>
              </w:rPr>
              <w:t xml:space="preserve">подготовки:   </w:t>
            </w:r>
            <w:proofErr w:type="gramEnd"/>
            <w:r w:rsidRPr="00C72942">
              <w:rPr>
                <w:b/>
                <w:bCs/>
              </w:rPr>
              <w:t xml:space="preserve">     51.03.02 «Народная художественная культура»  </w:t>
            </w:r>
          </w:p>
          <w:p w:rsidR="00B621B0" w:rsidRPr="00C72942" w:rsidRDefault="00B621B0" w:rsidP="00B621B0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B621B0" w:rsidRPr="00C72942" w:rsidRDefault="00B621B0" w:rsidP="00B621B0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 w:rsidRPr="00C72942">
              <w:rPr>
                <w:b/>
                <w:bCs/>
              </w:rPr>
              <w:t xml:space="preserve">Профиль </w:t>
            </w:r>
            <w:proofErr w:type="gramStart"/>
            <w:r w:rsidRPr="00C72942">
              <w:rPr>
                <w:b/>
                <w:bCs/>
              </w:rPr>
              <w:t xml:space="preserve">подготовки:   </w:t>
            </w:r>
            <w:proofErr w:type="gramEnd"/>
            <w:r w:rsidRPr="00C72942">
              <w:rPr>
                <w:b/>
                <w:bCs/>
              </w:rPr>
              <w:t xml:space="preserve">           Руководство казачьим творческим коллективом</w:t>
            </w:r>
          </w:p>
          <w:p w:rsidR="00B621B0" w:rsidRPr="00C72942" w:rsidRDefault="00B621B0" w:rsidP="00B621B0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C72942">
              <w:rPr>
                <w:b/>
                <w:bCs/>
              </w:rPr>
              <w:t xml:space="preserve">             </w:t>
            </w:r>
          </w:p>
          <w:p w:rsidR="00B621B0" w:rsidRPr="00C72942" w:rsidRDefault="00B621B0" w:rsidP="00B621B0">
            <w:pPr>
              <w:tabs>
                <w:tab w:val="right" w:leader="underscore" w:pos="8505"/>
              </w:tabs>
              <w:rPr>
                <w:b/>
              </w:rPr>
            </w:pPr>
            <w:r>
              <w:rPr>
                <w:b/>
                <w:bCs/>
              </w:rPr>
              <w:t xml:space="preserve">         </w:t>
            </w:r>
            <w:r w:rsidRPr="00C72942">
              <w:rPr>
                <w:b/>
                <w:bCs/>
              </w:rPr>
              <w:t>Квалификация                          Бакалавр</w:t>
            </w:r>
          </w:p>
          <w:p w:rsidR="00B621B0" w:rsidRPr="00C72942" w:rsidRDefault="00B621B0" w:rsidP="00B621B0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Pr="00C72942">
              <w:rPr>
                <w:b/>
                <w:bCs/>
              </w:rPr>
              <w:t xml:space="preserve"> выпускника </w:t>
            </w:r>
            <w:r w:rsidRPr="00C72942">
              <w:rPr>
                <w:b/>
              </w:rPr>
              <w:t xml:space="preserve">                                            </w:t>
            </w:r>
          </w:p>
          <w:p w:rsidR="00B621B0" w:rsidRPr="00C72942" w:rsidRDefault="00B621B0" w:rsidP="00B621B0">
            <w:pPr>
              <w:ind w:left="567"/>
              <w:rPr>
                <w:bCs/>
              </w:rPr>
            </w:pPr>
          </w:p>
          <w:p w:rsidR="00B621B0" w:rsidRPr="00C72942" w:rsidRDefault="00B621B0" w:rsidP="00B621B0">
            <w:pPr>
              <w:ind w:left="567"/>
              <w:rPr>
                <w:b/>
                <w:bCs/>
                <w:lang w:eastAsia="zh-CN"/>
              </w:rPr>
            </w:pPr>
            <w:r w:rsidRPr="00C72942">
              <w:rPr>
                <w:b/>
                <w:bCs/>
                <w:lang w:eastAsia="zh-CN"/>
              </w:rPr>
              <w:t xml:space="preserve">Форма </w:t>
            </w:r>
            <w:proofErr w:type="gramStart"/>
            <w:r w:rsidRPr="00C72942">
              <w:rPr>
                <w:b/>
                <w:bCs/>
                <w:lang w:eastAsia="zh-CN"/>
              </w:rPr>
              <w:t xml:space="preserve">обучения:   </w:t>
            </w:r>
            <w:proofErr w:type="gramEnd"/>
            <w:r w:rsidRPr="00C72942">
              <w:rPr>
                <w:b/>
                <w:bCs/>
                <w:lang w:eastAsia="zh-CN"/>
              </w:rPr>
              <w:t xml:space="preserve">                   очная, заочная</w:t>
            </w:r>
          </w:p>
          <w:p w:rsidR="00B621B0" w:rsidRPr="00C72942" w:rsidRDefault="00B621B0" w:rsidP="00B621B0">
            <w:pPr>
              <w:tabs>
                <w:tab w:val="left" w:pos="708"/>
              </w:tabs>
              <w:ind w:left="-142" w:firstLine="142"/>
              <w:jc w:val="center"/>
              <w:rPr>
                <w:rFonts w:eastAsia="Calibri"/>
                <w:b/>
                <w:bCs/>
              </w:rPr>
            </w:pPr>
          </w:p>
          <w:p w:rsidR="001F58FD" w:rsidRPr="001F58FD" w:rsidRDefault="001F58FD" w:rsidP="001F58FD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5F77F8" w:rsidRDefault="00470B27" w:rsidP="001F58FD">
            <w:pPr>
              <w:tabs>
                <w:tab w:val="right" w:leader="underscore" w:pos="8505"/>
              </w:tabs>
              <w:rPr>
                <w:b/>
                <w:bCs/>
                <w:lang w:eastAsia="zh-CN"/>
              </w:rPr>
            </w:pPr>
            <w:r w:rsidRPr="00470B27">
              <w:rPr>
                <w:b/>
                <w:bCs/>
              </w:rPr>
              <w:t xml:space="preserve"> </w:t>
            </w:r>
          </w:p>
          <w:p w:rsidR="005F77F8" w:rsidRDefault="005F77F8" w:rsidP="005F77F8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5F77F8" w:rsidRDefault="005F77F8" w:rsidP="005F77F8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5F77F8" w:rsidRDefault="005F77F8" w:rsidP="005F77F8">
            <w:pPr>
              <w:tabs>
                <w:tab w:val="right" w:leader="underscore" w:pos="8505"/>
              </w:tabs>
              <w:ind w:firstLine="567"/>
              <w:rPr>
                <w:rFonts w:eastAsia="Calibri"/>
                <w:b/>
                <w:bCs/>
              </w:rPr>
            </w:pPr>
          </w:p>
          <w:p w:rsidR="005F77F8" w:rsidRDefault="005F77F8" w:rsidP="005F77F8">
            <w:pPr>
              <w:tabs>
                <w:tab w:val="right" w:leader="underscore" w:pos="8505"/>
              </w:tabs>
              <w:ind w:firstLine="567"/>
              <w:rPr>
                <w:rFonts w:eastAsia="Calibri"/>
                <w:b/>
                <w:bCs/>
              </w:rPr>
            </w:pPr>
          </w:p>
          <w:p w:rsidR="005F77F8" w:rsidRDefault="005F77F8" w:rsidP="005F77F8">
            <w:pPr>
              <w:tabs>
                <w:tab w:val="right" w:leader="underscore" w:pos="8505"/>
              </w:tabs>
              <w:ind w:firstLine="567"/>
              <w:rPr>
                <w:rFonts w:eastAsia="Calibri"/>
                <w:b/>
                <w:bCs/>
              </w:rPr>
            </w:pPr>
          </w:p>
          <w:p w:rsidR="005F77F8" w:rsidRDefault="005F77F8" w:rsidP="005F77F8">
            <w:pPr>
              <w:tabs>
                <w:tab w:val="right" w:leader="underscore" w:pos="8505"/>
              </w:tabs>
              <w:ind w:firstLine="567"/>
              <w:rPr>
                <w:rFonts w:eastAsia="Calibri"/>
                <w:b/>
                <w:bCs/>
              </w:rPr>
            </w:pPr>
          </w:p>
          <w:p w:rsidR="005F77F8" w:rsidRDefault="005F77F8" w:rsidP="005F77F8">
            <w:pPr>
              <w:tabs>
                <w:tab w:val="right" w:leader="underscore" w:pos="8505"/>
              </w:tabs>
              <w:ind w:firstLine="567"/>
              <w:rPr>
                <w:rFonts w:eastAsia="Calibri"/>
                <w:b/>
                <w:bCs/>
              </w:rPr>
            </w:pPr>
          </w:p>
          <w:p w:rsidR="005F77F8" w:rsidRDefault="005F77F8" w:rsidP="005F77F8">
            <w:pPr>
              <w:tabs>
                <w:tab w:val="right" w:leader="underscore" w:pos="8505"/>
              </w:tabs>
              <w:ind w:firstLine="567"/>
              <w:rPr>
                <w:rFonts w:eastAsia="Calibri"/>
                <w:b/>
                <w:bCs/>
              </w:rPr>
            </w:pPr>
          </w:p>
          <w:p w:rsidR="005F77F8" w:rsidRDefault="005F77F8" w:rsidP="005F77F8">
            <w:pPr>
              <w:tabs>
                <w:tab w:val="right" w:leader="underscore" w:pos="8505"/>
              </w:tabs>
              <w:ind w:firstLine="567"/>
              <w:rPr>
                <w:rFonts w:eastAsia="Calibri"/>
                <w:b/>
                <w:bCs/>
              </w:rPr>
            </w:pPr>
          </w:p>
          <w:p w:rsidR="005F77F8" w:rsidRDefault="005F77F8" w:rsidP="007953C6">
            <w:pPr>
              <w:tabs>
                <w:tab w:val="right" w:leader="underscore" w:pos="8505"/>
              </w:tabs>
              <w:rPr>
                <w:rFonts w:eastAsia="Calibri"/>
                <w:b/>
                <w:bCs/>
              </w:rPr>
            </w:pPr>
          </w:p>
          <w:p w:rsidR="007D523F" w:rsidRPr="008E24E2" w:rsidRDefault="007D523F" w:rsidP="005F77F8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</w:tc>
      </w:tr>
    </w:tbl>
    <w:p w:rsidR="007D523F" w:rsidRPr="00C331C2" w:rsidRDefault="005F77F8" w:rsidP="005F77F8">
      <w:pPr>
        <w:pStyle w:val="2"/>
        <w:rPr>
          <w:rFonts w:ascii="Times New Roman" w:hAnsi="Times New Roman"/>
          <w:b/>
          <w:color w:val="auto"/>
        </w:rPr>
      </w:pPr>
      <w:bookmarkStart w:id="0" w:name="_Toc2959522"/>
      <w:r>
        <w:rPr>
          <w:rFonts w:ascii="Times New Roman" w:hAnsi="Times New Roman"/>
          <w:b/>
          <w:color w:val="auto"/>
        </w:rPr>
        <w:t xml:space="preserve">                                    </w:t>
      </w:r>
      <w:r w:rsidR="00470B27">
        <w:rPr>
          <w:rFonts w:ascii="Times New Roman" w:hAnsi="Times New Roman"/>
          <w:b/>
          <w:color w:val="auto"/>
        </w:rPr>
        <w:t xml:space="preserve">               </w:t>
      </w:r>
      <w:r>
        <w:rPr>
          <w:rFonts w:ascii="Times New Roman" w:hAnsi="Times New Roman"/>
          <w:b/>
          <w:color w:val="auto"/>
        </w:rPr>
        <w:t xml:space="preserve">   </w:t>
      </w:r>
      <w:bookmarkEnd w:id="0"/>
    </w:p>
    <w:p w:rsidR="007D523F" w:rsidRDefault="007D523F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C71638" w:rsidRDefault="00C71638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C71638" w:rsidRDefault="00C71638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C71638" w:rsidRDefault="00C71638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C71638" w:rsidRDefault="00C71638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C71638" w:rsidRDefault="00C71638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C71638" w:rsidRPr="00102CC0" w:rsidRDefault="00C71638" w:rsidP="003B0C2A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C331C2">
        <w:rPr>
          <w:b/>
        </w:rPr>
        <w:lastRenderedPageBreak/>
        <w:t>Введение</w:t>
      </w:r>
      <w:bookmarkStart w:id="1" w:name="_GoBack"/>
      <w:bookmarkEnd w:id="1"/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</w:t>
      </w:r>
      <w:proofErr w:type="gramStart"/>
      <w:r w:rsidRPr="00102CC0">
        <w:t xml:space="preserve">дисциплине  </w:t>
      </w:r>
      <w:r w:rsidRPr="00102CC0">
        <w:rPr>
          <w:b/>
        </w:rPr>
        <w:t>«</w:t>
      </w:r>
      <w:proofErr w:type="gramEnd"/>
      <w:r w:rsidR="00F743FB">
        <w:rPr>
          <w:b/>
        </w:rPr>
        <w:t>Сольфеджио</w:t>
      </w:r>
      <w:r w:rsidR="00175FA4">
        <w:rPr>
          <w:b/>
        </w:rPr>
        <w:t>»</w:t>
      </w:r>
      <w:r w:rsidRPr="00102CC0">
        <w:t xml:space="preserve">  является важнейшей частью образовательного процесса,  дидактическим средством развит</w:t>
      </w:r>
      <w:r w:rsidR="00EF7225">
        <w:t>ия готовности будущих бакалавров</w:t>
      </w:r>
      <w:r w:rsidRPr="00102CC0">
        <w:t xml:space="preserve"> к профессиональной деятельности, средством приобретения навыков и компетенций, соответствующих ФГОС ВО.  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</w:t>
      </w:r>
      <w:proofErr w:type="gramStart"/>
      <w:r w:rsidRPr="00102CC0">
        <w:t>работы  обучающихся</w:t>
      </w:r>
      <w:proofErr w:type="gramEnd"/>
      <w:r w:rsidRPr="00102CC0">
        <w:t xml:space="preserve"> по дисциплине </w:t>
      </w:r>
      <w:r w:rsidR="00C157C7">
        <w:t>«</w:t>
      </w:r>
      <w:r w:rsidR="00F743FB">
        <w:t>Сольфеджио»</w:t>
      </w:r>
      <w:r w:rsidR="00E146DF">
        <w:t xml:space="preserve"> </w:t>
      </w:r>
      <w:r w:rsidR="00EA67BC" w:rsidRPr="00102CC0">
        <w:rPr>
          <w:b/>
        </w:rPr>
        <w:t xml:space="preserve"> </w:t>
      </w:r>
      <w:r>
        <w:rPr>
          <w:b/>
        </w:rPr>
        <w:t xml:space="preserve"> </w:t>
      </w:r>
      <w:r w:rsidRPr="00102CC0">
        <w:t xml:space="preserve"> определены соответствующей рабочей программой дисциплины</w:t>
      </w:r>
      <w:r>
        <w:t>.</w:t>
      </w:r>
      <w:r w:rsidRPr="00102CC0">
        <w:t xml:space="preserve"> 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Программой </w:t>
      </w:r>
      <w:proofErr w:type="gramStart"/>
      <w:r w:rsidRPr="00102CC0">
        <w:t>подгото</w:t>
      </w:r>
      <w:r w:rsidR="00470B27">
        <w:t>вки  специалистов</w:t>
      </w:r>
      <w:proofErr w:type="gramEnd"/>
      <w:r w:rsidRPr="00102CC0">
        <w:t xml:space="preserve"> предусмотрены: </w:t>
      </w:r>
    </w:p>
    <w:p w:rsidR="007D523F" w:rsidRDefault="00470B27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>Занятия практического типа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Самостоятельная работа студента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Текущая и промежуточная аттестации по курсу.</w:t>
      </w:r>
    </w:p>
    <w:p w:rsidR="007D523F" w:rsidRPr="00A42D85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Важным </w:t>
      </w:r>
      <w:r w:rsidRPr="00A42D85">
        <w:t>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7D523F" w:rsidRPr="00A42D85" w:rsidRDefault="007D523F" w:rsidP="00470B27">
      <w:pPr>
        <w:spacing w:line="276" w:lineRule="auto"/>
        <w:jc w:val="both"/>
        <w:rPr>
          <w:szCs w:val="22"/>
          <w:lang w:eastAsia="en-US"/>
        </w:rPr>
      </w:pPr>
      <w:r w:rsidRPr="00A42D85">
        <w:rPr>
          <w:b/>
          <w:lang w:eastAsia="zh-CN"/>
        </w:rPr>
        <w:t xml:space="preserve">               Целью самостоятельной работы</w:t>
      </w:r>
      <w:r w:rsidR="00175FA4">
        <w:rPr>
          <w:lang w:eastAsia="zh-CN"/>
        </w:rPr>
        <w:t xml:space="preserve"> студентов</w:t>
      </w:r>
      <w:r w:rsidRPr="00A42D85">
        <w:rPr>
          <w:lang w:eastAsia="zh-CN"/>
        </w:rPr>
        <w:t xml:space="preserve"> являет</w:t>
      </w:r>
      <w:r w:rsidR="00EF7225">
        <w:rPr>
          <w:lang w:eastAsia="zh-CN"/>
        </w:rPr>
        <w:t>ся развитие личности бакалавра</w:t>
      </w:r>
      <w:r w:rsidRPr="00A42D85">
        <w:rPr>
          <w:lang w:eastAsia="zh-CN"/>
        </w:rPr>
        <w:t xml:space="preserve">, </w:t>
      </w:r>
      <w:r w:rsidRPr="00A42D85">
        <w:t>спос</w:t>
      </w:r>
      <w:r w:rsidR="00F743FB">
        <w:t xml:space="preserve">обного теоретически и практически освоить курс сольфеджио, основанного на </w:t>
      </w:r>
      <w:proofErr w:type="spellStart"/>
      <w:r w:rsidR="00F743FB">
        <w:t>сольфеджировании</w:t>
      </w:r>
      <w:proofErr w:type="spellEnd"/>
      <w:r w:rsidR="00F743FB">
        <w:t xml:space="preserve">, слуховом анализе, интонировании, написании музыкальных диктантов, а </w:t>
      </w:r>
      <w:proofErr w:type="gramStart"/>
      <w:r w:rsidR="00F743FB">
        <w:t>также  разбираться</w:t>
      </w:r>
      <w:proofErr w:type="gramEnd"/>
      <w:r w:rsidR="00EC0A2C">
        <w:rPr>
          <w:szCs w:val="22"/>
          <w:lang w:eastAsia="en-US"/>
        </w:rPr>
        <w:t xml:space="preserve"> </w:t>
      </w:r>
      <w:r w:rsidRPr="00A42D85">
        <w:rPr>
          <w:szCs w:val="22"/>
          <w:lang w:eastAsia="en-US"/>
        </w:rPr>
        <w:t xml:space="preserve"> </w:t>
      </w:r>
      <w:r w:rsidRPr="00A42D85">
        <w:t xml:space="preserve">в </w:t>
      </w:r>
      <w:r w:rsidR="00524113">
        <w:rPr>
          <w:color w:val="000000"/>
        </w:rPr>
        <w:t>анализе</w:t>
      </w:r>
      <w:r w:rsidR="00F743FB">
        <w:rPr>
          <w:color w:val="000000"/>
        </w:rPr>
        <w:t xml:space="preserve"> </w:t>
      </w:r>
      <w:r w:rsidRPr="00A42D85">
        <w:rPr>
          <w:color w:val="000000"/>
        </w:rPr>
        <w:t xml:space="preserve"> научно-методичес</w:t>
      </w:r>
      <w:r w:rsidR="00F743FB">
        <w:rPr>
          <w:color w:val="000000"/>
        </w:rPr>
        <w:t>кой, учебной литературы,</w:t>
      </w:r>
      <w:r w:rsidRPr="00A42D85">
        <w:rPr>
          <w:shd w:val="clear" w:color="auto" w:fill="FFFFFF"/>
          <w:lang w:eastAsia="en-US"/>
        </w:rPr>
        <w:t xml:space="preserve"> способного соотносить  теоретические позиции с художественной практикой;  преподавать данную дисциплину.</w:t>
      </w:r>
    </w:p>
    <w:p w:rsidR="007D523F" w:rsidRPr="00A42D85" w:rsidRDefault="007D523F" w:rsidP="00470B27">
      <w:pPr>
        <w:spacing w:line="276" w:lineRule="auto"/>
        <w:jc w:val="both"/>
        <w:rPr>
          <w:lang w:eastAsia="zh-CN"/>
        </w:rPr>
      </w:pPr>
      <w:r w:rsidRPr="00A42D85">
        <w:rPr>
          <w:lang w:eastAsia="zh-CN"/>
        </w:rPr>
        <w:t xml:space="preserve">        Самостоятельная работа магистрантов по дисциплине «</w:t>
      </w:r>
      <w:proofErr w:type="gramStart"/>
      <w:r w:rsidR="00F743FB">
        <w:rPr>
          <w:lang w:eastAsia="zh-CN"/>
        </w:rPr>
        <w:t>Сольфеджио</w:t>
      </w:r>
      <w:r w:rsidR="00175FA4">
        <w:rPr>
          <w:lang w:eastAsia="zh-CN"/>
        </w:rPr>
        <w:t>»</w:t>
      </w:r>
      <w:r w:rsidR="00EF7225">
        <w:rPr>
          <w:lang w:eastAsia="zh-CN"/>
        </w:rPr>
        <w:t xml:space="preserve"> </w:t>
      </w:r>
      <w:r w:rsidRPr="00A42D85">
        <w:rPr>
          <w:lang w:eastAsia="zh-CN"/>
        </w:rPr>
        <w:t xml:space="preserve"> обеспечивает</w:t>
      </w:r>
      <w:proofErr w:type="gramEnd"/>
      <w:r w:rsidRPr="00A42D85">
        <w:rPr>
          <w:lang w:eastAsia="zh-CN"/>
        </w:rPr>
        <w:t xml:space="preserve">: </w:t>
      </w:r>
    </w:p>
    <w:p w:rsidR="007D523F" w:rsidRPr="00A42D85" w:rsidRDefault="007D523F" w:rsidP="00470B27">
      <w:pPr>
        <w:numPr>
          <w:ilvl w:val="0"/>
          <w:numId w:val="22"/>
        </w:numPr>
        <w:spacing w:line="276" w:lineRule="auto"/>
        <w:ind w:left="0"/>
        <w:jc w:val="both"/>
        <w:rPr>
          <w:lang w:eastAsia="zh-CN"/>
        </w:rPr>
      </w:pPr>
      <w:r w:rsidRPr="00A42D85">
        <w:rPr>
          <w:lang w:eastAsia="zh-CN"/>
        </w:rPr>
        <w:t>закрепление зна</w:t>
      </w:r>
      <w:r w:rsidR="00EF7225">
        <w:rPr>
          <w:lang w:eastAsia="zh-CN"/>
        </w:rPr>
        <w:t xml:space="preserve">ний, полученных бакалаврами в процессе </w:t>
      </w:r>
      <w:r w:rsidR="00F743FB">
        <w:rPr>
          <w:lang w:eastAsia="zh-CN"/>
        </w:rPr>
        <w:t>мелкогрупповых (</w:t>
      </w:r>
      <w:proofErr w:type="gramStart"/>
      <w:r w:rsidR="00F743FB">
        <w:rPr>
          <w:lang w:eastAsia="zh-CN"/>
        </w:rPr>
        <w:t>практических)</w:t>
      </w:r>
      <w:r w:rsidR="00EF7225">
        <w:rPr>
          <w:lang w:eastAsia="zh-CN"/>
        </w:rPr>
        <w:t xml:space="preserve"> </w:t>
      </w:r>
      <w:r w:rsidRPr="00A42D85">
        <w:rPr>
          <w:lang w:eastAsia="zh-CN"/>
        </w:rPr>
        <w:t xml:space="preserve"> аудиторных</w:t>
      </w:r>
      <w:proofErr w:type="gramEnd"/>
      <w:r w:rsidRPr="00A42D85">
        <w:rPr>
          <w:lang w:eastAsia="zh-CN"/>
        </w:rPr>
        <w:t xml:space="preserve"> занятий;</w:t>
      </w:r>
    </w:p>
    <w:p w:rsidR="007D523F" w:rsidRPr="00D70446" w:rsidRDefault="007D523F" w:rsidP="00470B27">
      <w:pPr>
        <w:numPr>
          <w:ilvl w:val="0"/>
          <w:numId w:val="22"/>
        </w:numPr>
        <w:spacing w:line="276" w:lineRule="auto"/>
        <w:ind w:left="0"/>
        <w:jc w:val="both"/>
        <w:rPr>
          <w:lang w:eastAsia="zh-CN"/>
        </w:rPr>
      </w:pPr>
      <w:r w:rsidRPr="00A42D85">
        <w:rPr>
          <w:lang w:eastAsia="zh-CN"/>
        </w:rPr>
        <w:t>формирование навыков самостоятельной работы с учебно-методической, научно-методической, музыковедческой</w:t>
      </w:r>
      <w:r w:rsidRPr="00D70446">
        <w:rPr>
          <w:lang w:eastAsia="zh-CN"/>
        </w:rPr>
        <w:t>, искусствоведческой литературой</w:t>
      </w:r>
      <w:r w:rsidR="00F743FB">
        <w:rPr>
          <w:lang w:eastAsia="zh-CN"/>
        </w:rPr>
        <w:t xml:space="preserve">, </w:t>
      </w:r>
      <w:r w:rsidRPr="00D70446">
        <w:rPr>
          <w:lang w:eastAsia="zh-CN"/>
        </w:rPr>
        <w:t>справочной литературой, справочными материалами, нотными текстами музыкальных произведений</w:t>
      </w:r>
    </w:p>
    <w:p w:rsidR="007D523F" w:rsidRPr="00D70446" w:rsidRDefault="007D523F" w:rsidP="00470B27">
      <w:pPr>
        <w:numPr>
          <w:ilvl w:val="0"/>
          <w:numId w:val="22"/>
        </w:numPr>
        <w:tabs>
          <w:tab w:val="left" w:pos="708"/>
        </w:tabs>
        <w:spacing w:line="276" w:lineRule="auto"/>
        <w:ind w:left="0"/>
        <w:jc w:val="both"/>
      </w:pPr>
      <w:r w:rsidRPr="00D70446">
        <w:rPr>
          <w:lang w:eastAsia="zh-CN"/>
        </w:rPr>
        <w:t>развитие в процессе регулярных и системат</w:t>
      </w:r>
      <w:r w:rsidR="006D27B1">
        <w:rPr>
          <w:lang w:eastAsia="zh-CN"/>
        </w:rPr>
        <w:t>ических самостоятельных занятий</w:t>
      </w:r>
      <w:r w:rsidRPr="00D70446">
        <w:rPr>
          <w:lang w:eastAsia="zh-CN"/>
        </w:rPr>
        <w:t xml:space="preserve"> навыков  </w:t>
      </w:r>
      <w:r w:rsidRPr="00D70446">
        <w:t xml:space="preserve"> </w:t>
      </w:r>
      <w:r w:rsidR="00F743FB">
        <w:t xml:space="preserve"> чтения с листа, транспонирования </w:t>
      </w:r>
      <w:proofErr w:type="gramStart"/>
      <w:r w:rsidR="00F743FB">
        <w:t>мелодий,  слухового</w:t>
      </w:r>
      <w:proofErr w:type="gramEnd"/>
      <w:r w:rsidR="00F743FB">
        <w:t xml:space="preserve"> анализа, чистого интонирования, написания одноголосных -  четырехголосных диктантов.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 w:rsidR="00EF7225">
        <w:t>обеспечивает подготовку студента</w:t>
      </w:r>
      <w:r w:rsidRPr="00102CC0">
        <w:t xml:space="preserve"> к текущим аудиторным занятиям. Результаты этой подготовки пр</w:t>
      </w:r>
      <w:r w:rsidR="00EF7225">
        <w:t>оявляются в активности студента</w:t>
      </w:r>
      <w:r>
        <w:t xml:space="preserve"> </w:t>
      </w:r>
      <w:r w:rsidRPr="00102CC0">
        <w:t xml:space="preserve">на </w:t>
      </w:r>
      <w:proofErr w:type="gramStart"/>
      <w:r w:rsidRPr="00102CC0">
        <w:t>занятиях</w:t>
      </w:r>
      <w:r w:rsidR="00070DE7">
        <w:t>,</w:t>
      </w:r>
      <w:r w:rsidR="00175FA4">
        <w:t xml:space="preserve">  в</w:t>
      </w:r>
      <w:proofErr w:type="gramEnd"/>
      <w:r w:rsidRPr="00102CC0">
        <w:t xml:space="preserve"> качественном</w:t>
      </w:r>
      <w:r w:rsidR="00F743FB">
        <w:t xml:space="preserve"> уровне представленных</w:t>
      </w:r>
      <w:r w:rsidRPr="00102CC0">
        <w:t xml:space="preserve"> выполненных контрольных работ, тестовых заданий и других форм текущего кон</w:t>
      </w:r>
      <w:r>
        <w:t xml:space="preserve">троля. </w:t>
      </w:r>
    </w:p>
    <w:p w:rsidR="007D523F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="00EF7225">
        <w:rPr>
          <w:iCs/>
        </w:rPr>
        <w:t xml:space="preserve"> 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</w:t>
      </w:r>
      <w:r w:rsidR="00EF7225">
        <w:t>ие и закрепление знаний студента</w:t>
      </w:r>
      <w:r w:rsidRPr="00102CC0">
        <w:t xml:space="preserve">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7D523F" w:rsidRPr="00102CC0" w:rsidRDefault="007D523F" w:rsidP="00470B2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7D523F" w:rsidRDefault="007D523F" w:rsidP="00470B27">
      <w:pPr>
        <w:autoSpaceDE w:val="0"/>
        <w:autoSpaceDN w:val="0"/>
        <w:adjustRightInd w:val="0"/>
        <w:spacing w:line="276" w:lineRule="auto"/>
        <w:ind w:firstLine="567"/>
        <w:rPr>
          <w:bCs/>
          <w:iCs/>
          <w:u w:val="single"/>
        </w:rPr>
      </w:pPr>
    </w:p>
    <w:p w:rsidR="00B321F5" w:rsidRDefault="00B321F5" w:rsidP="00470B27">
      <w:pPr>
        <w:autoSpaceDE w:val="0"/>
        <w:autoSpaceDN w:val="0"/>
        <w:adjustRightInd w:val="0"/>
        <w:spacing w:line="276" w:lineRule="auto"/>
        <w:ind w:firstLine="567"/>
        <w:rPr>
          <w:bCs/>
          <w:iCs/>
          <w:u w:val="single"/>
        </w:rPr>
      </w:pPr>
    </w:p>
    <w:p w:rsidR="00C157C7" w:rsidRPr="00102CC0" w:rsidRDefault="00C157C7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7D523F" w:rsidRPr="00C331C2" w:rsidRDefault="007D523F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2" w:name="_Toc2959523"/>
      <w:r w:rsidRPr="00C331C2">
        <w:rPr>
          <w:rFonts w:ascii="Times New Roman" w:hAnsi="Times New Roman"/>
          <w:b/>
          <w:color w:val="auto"/>
        </w:rPr>
        <w:t>Формы самостоятельной работы обучающихся</w:t>
      </w:r>
      <w:bookmarkEnd w:id="2"/>
    </w:p>
    <w:p w:rsidR="007D523F" w:rsidRPr="00102CC0" w:rsidRDefault="007D523F" w:rsidP="001C3ED9"/>
    <w:p w:rsidR="006D27B1" w:rsidRDefault="00226D49" w:rsidP="00F743FB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lastRenderedPageBreak/>
        <w:t>С</w:t>
      </w:r>
      <w:r w:rsidR="00B321F5">
        <w:rPr>
          <w:b/>
          <w:bCs/>
        </w:rPr>
        <w:t xml:space="preserve">амостоятельная </w:t>
      </w:r>
      <w:proofErr w:type="gramStart"/>
      <w:r w:rsidR="00B321F5">
        <w:rPr>
          <w:b/>
          <w:bCs/>
        </w:rPr>
        <w:t>работа  студентов</w:t>
      </w:r>
      <w:proofErr w:type="gramEnd"/>
      <w:r w:rsidR="00B321F5">
        <w:rPr>
          <w:b/>
          <w:bCs/>
        </w:rPr>
        <w:t xml:space="preserve"> </w:t>
      </w:r>
      <w:r w:rsidR="006D27B1">
        <w:rPr>
          <w:b/>
          <w:bCs/>
        </w:rPr>
        <w:t xml:space="preserve"> по дисциплины «</w:t>
      </w:r>
      <w:r w:rsidR="00F743FB">
        <w:rPr>
          <w:b/>
          <w:bCs/>
        </w:rPr>
        <w:t>Сольфеджио»</w:t>
      </w:r>
    </w:p>
    <w:p w:rsidR="00F743FB" w:rsidRDefault="00F743FB" w:rsidP="00F743FB">
      <w:pPr>
        <w:autoSpaceDE w:val="0"/>
        <w:autoSpaceDN w:val="0"/>
        <w:adjustRightInd w:val="0"/>
        <w:ind w:firstLine="567"/>
        <w:rPr>
          <w:b/>
          <w:bCs/>
        </w:rPr>
      </w:pPr>
    </w:p>
    <w:p w:rsidR="0027574B" w:rsidRDefault="006D27B1" w:rsidP="0027574B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</w:rPr>
        <w:t xml:space="preserve">                                                                                                                      </w:t>
      </w:r>
      <w:r w:rsidR="0027574B">
        <w:rPr>
          <w:b/>
          <w:bCs/>
          <w:iCs/>
        </w:rPr>
        <w:t>Таблица 1</w:t>
      </w:r>
    </w:p>
    <w:p w:rsidR="0018365D" w:rsidRDefault="0018365D" w:rsidP="0018365D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  <w:iCs/>
        </w:rPr>
        <w:t>Дневная   форма обучения</w:t>
      </w:r>
    </w:p>
    <w:p w:rsidR="001F58FD" w:rsidRDefault="001F58FD" w:rsidP="001F58FD">
      <w:pPr>
        <w:autoSpaceDE w:val="0"/>
        <w:autoSpaceDN w:val="0"/>
        <w:adjustRightInd w:val="0"/>
        <w:rPr>
          <w:b/>
          <w:bCs/>
          <w:iCs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4394"/>
        <w:gridCol w:w="4536"/>
      </w:tblGrid>
      <w:tr w:rsidR="001F58FD" w:rsidRPr="00102CC0" w:rsidTr="001E1B97">
        <w:tc>
          <w:tcPr>
            <w:tcW w:w="421" w:type="dxa"/>
            <w:shd w:val="clear" w:color="auto" w:fill="D9D9D9"/>
          </w:tcPr>
          <w:p w:rsidR="001F58FD" w:rsidRPr="00102CC0" w:rsidRDefault="001F58FD" w:rsidP="001E1B97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1F58FD" w:rsidRPr="00102CC0" w:rsidRDefault="001F58FD" w:rsidP="001E1B97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п/п</w:t>
            </w:r>
          </w:p>
        </w:tc>
        <w:tc>
          <w:tcPr>
            <w:tcW w:w="4394" w:type="dxa"/>
            <w:shd w:val="clear" w:color="auto" w:fill="D9D9D9"/>
          </w:tcPr>
          <w:p w:rsidR="001F58FD" w:rsidRPr="00102CC0" w:rsidRDefault="001F58FD" w:rsidP="001E1B97">
            <w:pPr>
              <w:jc w:val="center"/>
              <w:rPr>
                <w:iCs/>
              </w:rPr>
            </w:pPr>
            <w:r>
              <w:rPr>
                <w:iCs/>
              </w:rPr>
              <w:t>Разделы дисциплины</w:t>
            </w:r>
          </w:p>
          <w:p w:rsidR="001F58FD" w:rsidRPr="00102CC0" w:rsidRDefault="001F58FD" w:rsidP="001E1B97">
            <w:pPr>
              <w:jc w:val="center"/>
              <w:rPr>
                <w:iCs/>
              </w:rPr>
            </w:pPr>
          </w:p>
        </w:tc>
        <w:tc>
          <w:tcPr>
            <w:tcW w:w="4536" w:type="dxa"/>
            <w:shd w:val="clear" w:color="auto" w:fill="D9D9D9"/>
          </w:tcPr>
          <w:p w:rsidR="001F58FD" w:rsidRDefault="001F58FD" w:rsidP="001E1B97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  <w:r w:rsidR="00B621B0">
              <w:rPr>
                <w:iCs/>
              </w:rPr>
              <w:t xml:space="preserve"> </w:t>
            </w:r>
            <w:proofErr w:type="gramStart"/>
            <w:r w:rsidR="00B621B0">
              <w:rPr>
                <w:iCs/>
              </w:rPr>
              <w:t>( 152</w:t>
            </w:r>
            <w:proofErr w:type="gramEnd"/>
            <w:r w:rsidR="00B621B0">
              <w:rPr>
                <w:iCs/>
              </w:rPr>
              <w:t xml:space="preserve"> </w:t>
            </w:r>
            <w:r>
              <w:rPr>
                <w:iCs/>
              </w:rPr>
              <w:t>час)</w:t>
            </w:r>
          </w:p>
          <w:p w:rsidR="005508F6" w:rsidRDefault="002A6DB3" w:rsidP="001E1B97">
            <w:pPr>
              <w:jc w:val="center"/>
              <w:rPr>
                <w:iCs/>
              </w:rPr>
            </w:pPr>
            <w:r>
              <w:rPr>
                <w:iCs/>
              </w:rPr>
              <w:t>1 семестр – 38</w:t>
            </w:r>
            <w:r w:rsidR="005508F6">
              <w:rPr>
                <w:iCs/>
              </w:rPr>
              <w:t xml:space="preserve"> ч</w:t>
            </w:r>
          </w:p>
          <w:p w:rsidR="005508F6" w:rsidRDefault="002A6DB3" w:rsidP="001E1B97">
            <w:pPr>
              <w:jc w:val="center"/>
              <w:rPr>
                <w:iCs/>
              </w:rPr>
            </w:pPr>
            <w:r>
              <w:rPr>
                <w:iCs/>
              </w:rPr>
              <w:t>2 семестр – 38</w:t>
            </w:r>
            <w:r w:rsidR="005508F6">
              <w:rPr>
                <w:iCs/>
              </w:rPr>
              <w:t xml:space="preserve"> ч</w:t>
            </w:r>
          </w:p>
          <w:p w:rsidR="005508F6" w:rsidRDefault="005508F6" w:rsidP="001E1B97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="007953C6">
              <w:rPr>
                <w:iCs/>
              </w:rPr>
              <w:t xml:space="preserve"> семестр –38 </w:t>
            </w:r>
            <w:r>
              <w:rPr>
                <w:iCs/>
              </w:rPr>
              <w:t>ч</w:t>
            </w:r>
          </w:p>
          <w:p w:rsidR="005508F6" w:rsidRPr="00102CC0" w:rsidRDefault="00B621B0" w:rsidP="00B621B0">
            <w:pPr>
              <w:jc w:val="center"/>
              <w:rPr>
                <w:iCs/>
              </w:rPr>
            </w:pPr>
            <w:r>
              <w:rPr>
                <w:iCs/>
              </w:rPr>
              <w:t>4 семестр – 38</w:t>
            </w:r>
            <w:r w:rsidR="005508F6">
              <w:rPr>
                <w:iCs/>
              </w:rPr>
              <w:t xml:space="preserve"> ч</w:t>
            </w:r>
          </w:p>
        </w:tc>
      </w:tr>
      <w:tr w:rsidR="00591CE3" w:rsidRPr="00F743FB" w:rsidTr="00F2769F">
        <w:trPr>
          <w:trHeight w:val="639"/>
        </w:trPr>
        <w:tc>
          <w:tcPr>
            <w:tcW w:w="421" w:type="dxa"/>
          </w:tcPr>
          <w:p w:rsidR="00591CE3" w:rsidRDefault="00591CE3" w:rsidP="00591CE3">
            <w:pPr>
              <w:tabs>
                <w:tab w:val="left" w:pos="708"/>
              </w:tabs>
              <w:jc w:val="both"/>
            </w:pPr>
          </w:p>
          <w:p w:rsidR="00591CE3" w:rsidRPr="00102CC0" w:rsidRDefault="00591CE3" w:rsidP="00591CE3">
            <w:pPr>
              <w:tabs>
                <w:tab w:val="left" w:pos="708"/>
              </w:tabs>
              <w:jc w:val="both"/>
            </w:pPr>
            <w:r>
              <w:t>1 се м</w:t>
            </w:r>
          </w:p>
        </w:tc>
        <w:tc>
          <w:tcPr>
            <w:tcW w:w="4394" w:type="dxa"/>
            <w:shd w:val="clear" w:color="auto" w:fill="auto"/>
          </w:tcPr>
          <w:p w:rsidR="00591CE3" w:rsidRDefault="00591CE3" w:rsidP="00591CE3">
            <w:pPr>
              <w:rPr>
                <w:color w:val="000000"/>
              </w:rPr>
            </w:pPr>
            <w:r>
              <w:rPr>
                <w:color w:val="000000"/>
              </w:rPr>
              <w:t>Входной контроль</w:t>
            </w:r>
          </w:p>
          <w:p w:rsidR="00591CE3" w:rsidRDefault="00591CE3" w:rsidP="00591CE3">
            <w:pPr>
              <w:rPr>
                <w:color w:val="000000"/>
              </w:rPr>
            </w:pPr>
          </w:p>
          <w:p w:rsidR="00591CE3" w:rsidRDefault="00591CE3" w:rsidP="00591CE3">
            <w:pPr>
              <w:rPr>
                <w:color w:val="000000"/>
              </w:rPr>
            </w:pPr>
            <w:r w:rsidRPr="00771539">
              <w:rPr>
                <w:color w:val="000000"/>
              </w:rPr>
              <w:t>Практические задания по нижеследующим темам дисциплины:</w:t>
            </w:r>
          </w:p>
          <w:p w:rsidR="00591CE3" w:rsidRPr="00771539" w:rsidRDefault="00591CE3" w:rsidP="00591CE3">
            <w:pPr>
              <w:rPr>
                <w:color w:val="000000"/>
              </w:rPr>
            </w:pP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Интонирование: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 xml:space="preserve"> гамм, интервалов, аккордов; интервальных и аккордовых последовательностей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</w:p>
          <w:p w:rsidR="00591CE3" w:rsidRPr="0089099D" w:rsidRDefault="00591CE3" w:rsidP="00591CE3">
            <w:pPr>
              <w:rPr>
                <w:color w:val="000000"/>
              </w:rPr>
            </w:pPr>
            <w:proofErr w:type="spellStart"/>
            <w:r w:rsidRPr="0089099D">
              <w:rPr>
                <w:color w:val="000000"/>
              </w:rPr>
              <w:t>Сольфеджирование</w:t>
            </w:r>
            <w:proofErr w:type="spellEnd"/>
            <w:r w:rsidRPr="0089099D">
              <w:rPr>
                <w:color w:val="000000"/>
              </w:rPr>
              <w:t>: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пение одноголосных, мелодий, чтение с листа, транспонирование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Слуховые навыки: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Запись одно- двухголосных, диктантов, определение на слух интервальных и аккордовых последовательностей</w:t>
            </w:r>
            <w:r w:rsidR="005508F6">
              <w:rPr>
                <w:color w:val="000000"/>
              </w:rPr>
              <w:t xml:space="preserve"> в диатонике</w:t>
            </w:r>
          </w:p>
          <w:p w:rsidR="00591CE3" w:rsidRPr="00771539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Анализ фрагментов музыкальных произведений – определение музыкально-выразительных средств</w:t>
            </w:r>
          </w:p>
        </w:tc>
        <w:tc>
          <w:tcPr>
            <w:tcW w:w="4536" w:type="dxa"/>
          </w:tcPr>
          <w:p w:rsidR="00591CE3" w:rsidRPr="000A243F" w:rsidRDefault="00591CE3" w:rsidP="00591CE3">
            <w:pPr>
              <w:pStyle w:val="a9"/>
              <w:numPr>
                <w:ilvl w:val="0"/>
                <w:numId w:val="21"/>
              </w:numPr>
            </w:pPr>
            <w:r>
              <w:t>Входной контроль</w:t>
            </w:r>
          </w:p>
          <w:p w:rsidR="00591CE3" w:rsidRPr="00102CC0" w:rsidRDefault="00591CE3" w:rsidP="00591CE3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91CE3" w:rsidRPr="00102CC0" w:rsidRDefault="00591CE3" w:rsidP="00591CE3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591CE3" w:rsidRPr="00070DE7" w:rsidRDefault="00591CE3" w:rsidP="00591CE3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591CE3" w:rsidRDefault="00591CE3" w:rsidP="00591CE3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>
              <w:rPr>
                <w:iCs/>
              </w:rPr>
              <w:t>Подготовка практических заданий</w:t>
            </w:r>
          </w:p>
          <w:p w:rsidR="00591CE3" w:rsidRDefault="00591CE3" w:rsidP="00591CE3">
            <w:pPr>
              <w:rPr>
                <w:iCs/>
              </w:rPr>
            </w:pPr>
          </w:p>
          <w:p w:rsidR="00591CE3" w:rsidRDefault="00591CE3" w:rsidP="00591CE3">
            <w:pPr>
              <w:rPr>
                <w:iCs/>
              </w:rPr>
            </w:pPr>
          </w:p>
          <w:p w:rsidR="00591CE3" w:rsidRDefault="00591CE3" w:rsidP="00591CE3">
            <w:pPr>
              <w:rPr>
                <w:iCs/>
              </w:rPr>
            </w:pPr>
          </w:p>
          <w:p w:rsidR="007953C6" w:rsidRDefault="007953C6" w:rsidP="00591CE3">
            <w:pPr>
              <w:rPr>
                <w:b/>
                <w:iCs/>
              </w:rPr>
            </w:pPr>
          </w:p>
          <w:p w:rsidR="007953C6" w:rsidRDefault="007953C6" w:rsidP="00591CE3">
            <w:pPr>
              <w:rPr>
                <w:b/>
                <w:iCs/>
              </w:rPr>
            </w:pPr>
          </w:p>
          <w:p w:rsidR="007953C6" w:rsidRDefault="007953C6" w:rsidP="00591CE3">
            <w:pPr>
              <w:rPr>
                <w:b/>
                <w:iCs/>
              </w:rPr>
            </w:pPr>
          </w:p>
          <w:p w:rsidR="007953C6" w:rsidRDefault="007953C6" w:rsidP="00591CE3">
            <w:pPr>
              <w:rPr>
                <w:b/>
                <w:iCs/>
              </w:rPr>
            </w:pPr>
          </w:p>
          <w:p w:rsidR="007953C6" w:rsidRDefault="007953C6" w:rsidP="00591CE3">
            <w:pPr>
              <w:rPr>
                <w:b/>
                <w:iCs/>
              </w:rPr>
            </w:pPr>
          </w:p>
          <w:p w:rsidR="007953C6" w:rsidRDefault="007953C6" w:rsidP="00591CE3">
            <w:pPr>
              <w:rPr>
                <w:b/>
                <w:iCs/>
              </w:rPr>
            </w:pPr>
          </w:p>
          <w:p w:rsidR="007953C6" w:rsidRDefault="007953C6" w:rsidP="00591CE3">
            <w:pPr>
              <w:rPr>
                <w:b/>
                <w:iCs/>
              </w:rPr>
            </w:pPr>
          </w:p>
          <w:p w:rsidR="007953C6" w:rsidRDefault="007953C6" w:rsidP="00591CE3">
            <w:pPr>
              <w:rPr>
                <w:b/>
                <w:iCs/>
              </w:rPr>
            </w:pPr>
          </w:p>
          <w:p w:rsidR="007953C6" w:rsidRDefault="007953C6" w:rsidP="00591CE3">
            <w:pPr>
              <w:rPr>
                <w:b/>
                <w:iCs/>
              </w:rPr>
            </w:pPr>
          </w:p>
          <w:p w:rsidR="00591CE3" w:rsidRPr="0018365D" w:rsidRDefault="00591CE3" w:rsidP="00591CE3">
            <w:pPr>
              <w:rPr>
                <w:iCs/>
              </w:rPr>
            </w:pPr>
          </w:p>
        </w:tc>
      </w:tr>
      <w:tr w:rsidR="00591CE3" w:rsidRPr="00102CC0" w:rsidTr="00F2769F">
        <w:tc>
          <w:tcPr>
            <w:tcW w:w="421" w:type="dxa"/>
          </w:tcPr>
          <w:p w:rsidR="00591CE3" w:rsidRDefault="00591CE3" w:rsidP="00591CE3">
            <w:pPr>
              <w:tabs>
                <w:tab w:val="left" w:pos="708"/>
              </w:tabs>
              <w:jc w:val="both"/>
            </w:pPr>
          </w:p>
          <w:p w:rsidR="00591CE3" w:rsidRPr="00102CC0" w:rsidRDefault="00591CE3" w:rsidP="00591CE3">
            <w:pPr>
              <w:tabs>
                <w:tab w:val="left" w:pos="708"/>
              </w:tabs>
              <w:jc w:val="both"/>
            </w:pPr>
            <w:r>
              <w:t>2 сем</w:t>
            </w:r>
          </w:p>
        </w:tc>
        <w:tc>
          <w:tcPr>
            <w:tcW w:w="4394" w:type="dxa"/>
            <w:shd w:val="clear" w:color="auto" w:fill="auto"/>
          </w:tcPr>
          <w:p w:rsidR="00591CE3" w:rsidRDefault="00591CE3" w:rsidP="00591CE3">
            <w:pPr>
              <w:rPr>
                <w:color w:val="000000"/>
              </w:rPr>
            </w:pPr>
            <w:r>
              <w:rPr>
                <w:color w:val="000000"/>
              </w:rPr>
              <w:t>Входной контроль</w:t>
            </w:r>
          </w:p>
          <w:p w:rsidR="00591CE3" w:rsidRDefault="00591CE3" w:rsidP="00591CE3">
            <w:pPr>
              <w:rPr>
                <w:color w:val="000000"/>
              </w:rPr>
            </w:pPr>
          </w:p>
          <w:p w:rsidR="00591CE3" w:rsidRDefault="00591CE3" w:rsidP="00591CE3">
            <w:pPr>
              <w:rPr>
                <w:color w:val="000000"/>
              </w:rPr>
            </w:pPr>
            <w:r w:rsidRPr="00771539">
              <w:rPr>
                <w:color w:val="000000"/>
              </w:rPr>
              <w:t>Практические задания по нижеследующим темам дисциплины:</w:t>
            </w:r>
          </w:p>
          <w:p w:rsidR="00591CE3" w:rsidRPr="00771539" w:rsidRDefault="00591CE3" w:rsidP="00591CE3">
            <w:pPr>
              <w:rPr>
                <w:color w:val="000000"/>
              </w:rPr>
            </w:pP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Интонирование: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 xml:space="preserve"> гамм, интервалов, аккордов; интервальных и аккордовых последовательностей</w:t>
            </w:r>
            <w:r w:rsidR="005508F6">
              <w:rPr>
                <w:color w:val="000000"/>
              </w:rPr>
              <w:t xml:space="preserve"> с </w:t>
            </w:r>
            <w:proofErr w:type="spellStart"/>
            <w:r w:rsidR="005508F6">
              <w:rPr>
                <w:color w:val="000000"/>
              </w:rPr>
              <w:t>альтерированными</w:t>
            </w:r>
            <w:proofErr w:type="spellEnd"/>
            <w:r w:rsidR="005508F6">
              <w:rPr>
                <w:color w:val="000000"/>
              </w:rPr>
              <w:t xml:space="preserve"> ступенями.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</w:p>
          <w:p w:rsidR="00591CE3" w:rsidRPr="0089099D" w:rsidRDefault="00591CE3" w:rsidP="00591CE3">
            <w:pPr>
              <w:rPr>
                <w:color w:val="000000"/>
              </w:rPr>
            </w:pPr>
            <w:proofErr w:type="spellStart"/>
            <w:r w:rsidRPr="0089099D">
              <w:rPr>
                <w:color w:val="000000"/>
              </w:rPr>
              <w:t>Сольфеджирование</w:t>
            </w:r>
            <w:proofErr w:type="spellEnd"/>
            <w:r w:rsidRPr="0089099D">
              <w:rPr>
                <w:color w:val="000000"/>
              </w:rPr>
              <w:t>:</w:t>
            </w:r>
          </w:p>
          <w:p w:rsidR="00591CE3" w:rsidRPr="0089099D" w:rsidRDefault="005508F6" w:rsidP="00591C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пение одно- </w:t>
            </w:r>
            <w:proofErr w:type="spellStart"/>
            <w:r>
              <w:rPr>
                <w:color w:val="000000"/>
              </w:rPr>
              <w:t>двузголосия</w:t>
            </w:r>
            <w:proofErr w:type="spellEnd"/>
            <w:proofErr w:type="gramStart"/>
            <w:r w:rsidR="00591CE3" w:rsidRPr="0089099D">
              <w:rPr>
                <w:color w:val="000000"/>
              </w:rPr>
              <w:t>, ,</w:t>
            </w:r>
            <w:proofErr w:type="gramEnd"/>
            <w:r w:rsidR="00591CE3" w:rsidRPr="0089099D">
              <w:rPr>
                <w:color w:val="000000"/>
              </w:rPr>
              <w:t xml:space="preserve"> чтение с листа, транспонирование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Слуховые навыки: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 xml:space="preserve">Запись одно- двухголосных, диктантов, определение на слух интервальных </w:t>
            </w:r>
            <w:r w:rsidR="005508F6">
              <w:rPr>
                <w:color w:val="000000"/>
              </w:rPr>
              <w:t xml:space="preserve">и </w:t>
            </w:r>
            <w:r w:rsidR="005508F6">
              <w:rPr>
                <w:color w:val="000000"/>
              </w:rPr>
              <w:lastRenderedPageBreak/>
              <w:t xml:space="preserve">аккордовых последовательностей с </w:t>
            </w:r>
            <w:proofErr w:type="spellStart"/>
            <w:r w:rsidR="005508F6">
              <w:rPr>
                <w:color w:val="000000"/>
              </w:rPr>
              <w:t>альтерированными</w:t>
            </w:r>
            <w:proofErr w:type="spellEnd"/>
            <w:r w:rsidR="005508F6">
              <w:rPr>
                <w:color w:val="000000"/>
              </w:rPr>
              <w:t xml:space="preserve"> ступенями.</w:t>
            </w:r>
          </w:p>
          <w:p w:rsidR="00591CE3" w:rsidRPr="00771539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Анализ фрагментов музыкальных произведений – определение музыкально-выразительных средств</w:t>
            </w:r>
          </w:p>
        </w:tc>
        <w:tc>
          <w:tcPr>
            <w:tcW w:w="4536" w:type="dxa"/>
          </w:tcPr>
          <w:p w:rsidR="00591CE3" w:rsidRPr="000A243F" w:rsidRDefault="00591CE3" w:rsidP="00591CE3">
            <w:pPr>
              <w:pStyle w:val="a9"/>
              <w:numPr>
                <w:ilvl w:val="0"/>
                <w:numId w:val="20"/>
              </w:numPr>
            </w:pPr>
            <w:r>
              <w:lastRenderedPageBreak/>
              <w:t>Входной контроль</w:t>
            </w:r>
          </w:p>
          <w:p w:rsidR="00591CE3" w:rsidRPr="00102CC0" w:rsidRDefault="00591CE3" w:rsidP="00591CE3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91CE3" w:rsidRPr="00102CC0" w:rsidRDefault="00591CE3" w:rsidP="00591CE3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591CE3" w:rsidRPr="00BB3C19" w:rsidRDefault="00591CE3" w:rsidP="00591CE3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591CE3" w:rsidRPr="005508F6" w:rsidRDefault="005508F6" w:rsidP="005508F6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практических задания</w:t>
            </w:r>
          </w:p>
          <w:p w:rsidR="00591CE3" w:rsidRDefault="00591CE3" w:rsidP="00591CE3">
            <w:pPr>
              <w:pStyle w:val="a9"/>
              <w:ind w:left="360"/>
              <w:rPr>
                <w:iCs/>
              </w:rPr>
            </w:pPr>
          </w:p>
          <w:p w:rsidR="00591CE3" w:rsidRDefault="00591CE3" w:rsidP="00591CE3">
            <w:pPr>
              <w:pStyle w:val="a9"/>
              <w:ind w:left="360"/>
              <w:rPr>
                <w:iCs/>
              </w:rPr>
            </w:pPr>
          </w:p>
          <w:p w:rsidR="00591CE3" w:rsidRDefault="00591CE3" w:rsidP="00591CE3">
            <w:pPr>
              <w:pStyle w:val="a9"/>
              <w:ind w:left="360"/>
              <w:rPr>
                <w:iCs/>
              </w:rPr>
            </w:pPr>
          </w:p>
          <w:p w:rsidR="005508F6" w:rsidRDefault="005508F6" w:rsidP="00591CE3">
            <w:pPr>
              <w:pStyle w:val="a9"/>
              <w:ind w:left="360"/>
              <w:rPr>
                <w:iCs/>
              </w:rPr>
            </w:pPr>
          </w:p>
          <w:p w:rsidR="005508F6" w:rsidRDefault="005508F6" w:rsidP="00591CE3">
            <w:pPr>
              <w:pStyle w:val="a9"/>
              <w:ind w:left="360"/>
              <w:rPr>
                <w:iCs/>
              </w:rPr>
            </w:pPr>
          </w:p>
          <w:p w:rsidR="007953C6" w:rsidRDefault="007953C6" w:rsidP="00591CE3">
            <w:pPr>
              <w:pStyle w:val="a9"/>
              <w:ind w:left="360"/>
              <w:rPr>
                <w:iCs/>
              </w:rPr>
            </w:pPr>
          </w:p>
          <w:p w:rsidR="007953C6" w:rsidRDefault="007953C6" w:rsidP="00591CE3">
            <w:pPr>
              <w:pStyle w:val="a9"/>
              <w:ind w:left="360"/>
              <w:rPr>
                <w:iCs/>
              </w:rPr>
            </w:pPr>
          </w:p>
          <w:p w:rsidR="007953C6" w:rsidRDefault="007953C6" w:rsidP="00591CE3">
            <w:pPr>
              <w:pStyle w:val="a9"/>
              <w:ind w:left="360"/>
              <w:rPr>
                <w:iCs/>
              </w:rPr>
            </w:pPr>
          </w:p>
          <w:p w:rsidR="005508F6" w:rsidRDefault="005508F6" w:rsidP="00591CE3">
            <w:pPr>
              <w:pStyle w:val="a9"/>
              <w:ind w:left="360"/>
              <w:rPr>
                <w:iCs/>
              </w:rPr>
            </w:pPr>
          </w:p>
          <w:p w:rsidR="00591CE3" w:rsidRDefault="00591CE3" w:rsidP="00591CE3">
            <w:pPr>
              <w:rPr>
                <w:iCs/>
              </w:rPr>
            </w:pPr>
          </w:p>
          <w:p w:rsidR="007953C6" w:rsidRDefault="007953C6" w:rsidP="00591CE3">
            <w:pPr>
              <w:rPr>
                <w:iCs/>
              </w:rPr>
            </w:pPr>
          </w:p>
          <w:p w:rsidR="007953C6" w:rsidRDefault="007953C6" w:rsidP="00591CE3">
            <w:pPr>
              <w:rPr>
                <w:iCs/>
              </w:rPr>
            </w:pPr>
          </w:p>
          <w:p w:rsidR="007953C6" w:rsidRPr="00B321F5" w:rsidRDefault="007953C6" w:rsidP="00591CE3">
            <w:pPr>
              <w:rPr>
                <w:iCs/>
              </w:rPr>
            </w:pPr>
          </w:p>
          <w:p w:rsidR="00591CE3" w:rsidRPr="00B321F5" w:rsidRDefault="005508F6" w:rsidP="00591CE3">
            <w:pPr>
              <w:pStyle w:val="a9"/>
              <w:ind w:left="360"/>
              <w:rPr>
                <w:b/>
                <w:iCs/>
              </w:rPr>
            </w:pPr>
            <w:r>
              <w:rPr>
                <w:b/>
                <w:iCs/>
              </w:rPr>
              <w:t>Подготовка к зачету</w:t>
            </w:r>
          </w:p>
        </w:tc>
      </w:tr>
      <w:tr w:rsidR="00591CE3" w:rsidRPr="00102CC0" w:rsidTr="00F2769F">
        <w:tc>
          <w:tcPr>
            <w:tcW w:w="421" w:type="dxa"/>
          </w:tcPr>
          <w:p w:rsidR="00591CE3" w:rsidRDefault="005508F6" w:rsidP="00591CE3">
            <w:pPr>
              <w:tabs>
                <w:tab w:val="left" w:pos="708"/>
              </w:tabs>
              <w:jc w:val="both"/>
            </w:pPr>
            <w:r>
              <w:lastRenderedPageBreak/>
              <w:t>3 сем</w:t>
            </w:r>
          </w:p>
        </w:tc>
        <w:tc>
          <w:tcPr>
            <w:tcW w:w="4394" w:type="dxa"/>
            <w:shd w:val="clear" w:color="auto" w:fill="auto"/>
          </w:tcPr>
          <w:p w:rsidR="00591CE3" w:rsidRDefault="00591CE3" w:rsidP="00591CE3">
            <w:pPr>
              <w:rPr>
                <w:color w:val="000000"/>
              </w:rPr>
            </w:pPr>
            <w:r>
              <w:rPr>
                <w:color w:val="000000"/>
              </w:rPr>
              <w:t>Входной контроль</w:t>
            </w:r>
          </w:p>
          <w:p w:rsidR="00591CE3" w:rsidRDefault="00591CE3" w:rsidP="00591CE3">
            <w:pPr>
              <w:rPr>
                <w:color w:val="000000"/>
              </w:rPr>
            </w:pPr>
          </w:p>
          <w:p w:rsidR="00591CE3" w:rsidRDefault="00591CE3" w:rsidP="00591CE3">
            <w:pPr>
              <w:rPr>
                <w:color w:val="000000"/>
              </w:rPr>
            </w:pPr>
            <w:r w:rsidRPr="00771539">
              <w:rPr>
                <w:color w:val="000000"/>
              </w:rPr>
              <w:t>Практические задания по нижеследующим темам дисциплины:</w:t>
            </w:r>
          </w:p>
          <w:p w:rsidR="00591CE3" w:rsidRPr="00771539" w:rsidRDefault="00591CE3" w:rsidP="00591CE3">
            <w:pPr>
              <w:rPr>
                <w:color w:val="000000"/>
              </w:rPr>
            </w:pP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Интонирование: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 xml:space="preserve"> гамм, интервалов, аккордов; интервальных и аккордовых последовательностей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</w:p>
          <w:p w:rsidR="00591CE3" w:rsidRPr="0089099D" w:rsidRDefault="00591CE3" w:rsidP="00591CE3">
            <w:pPr>
              <w:rPr>
                <w:color w:val="000000"/>
              </w:rPr>
            </w:pPr>
            <w:proofErr w:type="spellStart"/>
            <w:r w:rsidRPr="0089099D">
              <w:rPr>
                <w:color w:val="000000"/>
              </w:rPr>
              <w:t>Сольфеджирование</w:t>
            </w:r>
            <w:proofErr w:type="spellEnd"/>
            <w:r w:rsidRPr="0089099D">
              <w:rPr>
                <w:color w:val="000000"/>
              </w:rPr>
              <w:t>:</w:t>
            </w:r>
          </w:p>
          <w:p w:rsidR="00591CE3" w:rsidRPr="0089099D" w:rsidRDefault="005508F6" w:rsidP="00591CE3">
            <w:pPr>
              <w:rPr>
                <w:color w:val="000000"/>
              </w:rPr>
            </w:pPr>
            <w:r>
              <w:rPr>
                <w:color w:val="000000"/>
              </w:rPr>
              <w:t>пение одноголосных –</w:t>
            </w:r>
            <w:proofErr w:type="spellStart"/>
            <w:proofErr w:type="gramStart"/>
            <w:r>
              <w:rPr>
                <w:color w:val="000000"/>
              </w:rPr>
              <w:t>трехголосия</w:t>
            </w:r>
            <w:proofErr w:type="spellEnd"/>
            <w:r>
              <w:rPr>
                <w:color w:val="000000"/>
              </w:rPr>
              <w:t xml:space="preserve">,  </w:t>
            </w:r>
            <w:r w:rsidR="00591CE3" w:rsidRPr="0089099D">
              <w:rPr>
                <w:color w:val="000000"/>
              </w:rPr>
              <w:t>чтение</w:t>
            </w:r>
            <w:proofErr w:type="gramEnd"/>
            <w:r w:rsidR="00591CE3" w:rsidRPr="0089099D">
              <w:rPr>
                <w:color w:val="000000"/>
              </w:rPr>
              <w:t xml:space="preserve"> с листа, транспонирование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Слуховые навыки: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Запись одно- двухголосных, диктантов, определение на слух интервальных и аккордовых последовательностей</w:t>
            </w:r>
            <w:r w:rsidR="005508F6">
              <w:rPr>
                <w:color w:val="000000"/>
              </w:rPr>
              <w:t xml:space="preserve"> с отклонениями в тональности первой степени родства</w:t>
            </w:r>
          </w:p>
          <w:p w:rsidR="00591CE3" w:rsidRPr="00771539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Анализ фрагментов музыкальных произведений – определение музыкально-выразительных средств</w:t>
            </w:r>
          </w:p>
        </w:tc>
        <w:tc>
          <w:tcPr>
            <w:tcW w:w="4536" w:type="dxa"/>
          </w:tcPr>
          <w:p w:rsidR="005508F6" w:rsidRPr="000A243F" w:rsidRDefault="005508F6" w:rsidP="005508F6">
            <w:pPr>
              <w:pStyle w:val="a9"/>
              <w:numPr>
                <w:ilvl w:val="0"/>
                <w:numId w:val="20"/>
              </w:numPr>
            </w:pPr>
            <w:r>
              <w:t>Входной контроль</w:t>
            </w:r>
          </w:p>
          <w:p w:rsidR="005508F6" w:rsidRPr="00102CC0" w:rsidRDefault="005508F6" w:rsidP="005508F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508F6" w:rsidRPr="00102CC0" w:rsidRDefault="005508F6" w:rsidP="005508F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5508F6" w:rsidRPr="00BB3C19" w:rsidRDefault="005508F6" w:rsidP="005508F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5508F6" w:rsidRPr="005508F6" w:rsidRDefault="005508F6" w:rsidP="005508F6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практических задания</w:t>
            </w:r>
          </w:p>
          <w:p w:rsidR="005508F6" w:rsidRDefault="005508F6" w:rsidP="005508F6">
            <w:pPr>
              <w:pStyle w:val="a9"/>
              <w:ind w:left="360"/>
              <w:rPr>
                <w:iCs/>
              </w:rPr>
            </w:pPr>
          </w:p>
          <w:p w:rsidR="005508F6" w:rsidRDefault="005508F6" w:rsidP="005508F6">
            <w:pPr>
              <w:pStyle w:val="a9"/>
              <w:ind w:left="360"/>
              <w:rPr>
                <w:iCs/>
              </w:rPr>
            </w:pPr>
          </w:p>
          <w:p w:rsidR="00591CE3" w:rsidRDefault="00591CE3" w:rsidP="005508F6"/>
        </w:tc>
      </w:tr>
      <w:tr w:rsidR="00591CE3" w:rsidRPr="00102CC0" w:rsidTr="00F2769F">
        <w:tc>
          <w:tcPr>
            <w:tcW w:w="421" w:type="dxa"/>
          </w:tcPr>
          <w:p w:rsidR="00591CE3" w:rsidRDefault="005508F6" w:rsidP="00591CE3">
            <w:pPr>
              <w:tabs>
                <w:tab w:val="left" w:pos="708"/>
              </w:tabs>
              <w:jc w:val="both"/>
            </w:pPr>
            <w:r>
              <w:t>4 сем.</w:t>
            </w:r>
          </w:p>
        </w:tc>
        <w:tc>
          <w:tcPr>
            <w:tcW w:w="4394" w:type="dxa"/>
            <w:shd w:val="clear" w:color="auto" w:fill="auto"/>
          </w:tcPr>
          <w:p w:rsidR="00591CE3" w:rsidRDefault="00591CE3" w:rsidP="00591CE3">
            <w:pPr>
              <w:rPr>
                <w:color w:val="000000"/>
              </w:rPr>
            </w:pPr>
            <w:r>
              <w:rPr>
                <w:color w:val="000000"/>
              </w:rPr>
              <w:t>Входной контроль</w:t>
            </w:r>
          </w:p>
          <w:p w:rsidR="00591CE3" w:rsidRDefault="00591CE3" w:rsidP="00591CE3">
            <w:pPr>
              <w:rPr>
                <w:color w:val="000000"/>
              </w:rPr>
            </w:pPr>
          </w:p>
          <w:p w:rsidR="00591CE3" w:rsidRDefault="00591CE3" w:rsidP="00591CE3">
            <w:pPr>
              <w:rPr>
                <w:color w:val="000000"/>
              </w:rPr>
            </w:pPr>
            <w:r w:rsidRPr="00771539">
              <w:rPr>
                <w:color w:val="000000"/>
              </w:rPr>
              <w:t>Практические задания по нижеследующим темам дисциплины:</w:t>
            </w:r>
          </w:p>
          <w:p w:rsidR="00591CE3" w:rsidRPr="00771539" w:rsidRDefault="00591CE3" w:rsidP="00591CE3">
            <w:pPr>
              <w:rPr>
                <w:color w:val="000000"/>
              </w:rPr>
            </w:pP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Интонирование: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 xml:space="preserve"> гамм, интервалов, аккордов; интервальных и аккордовых </w:t>
            </w:r>
            <w:r w:rsidR="005508F6">
              <w:rPr>
                <w:color w:val="000000"/>
              </w:rPr>
              <w:t xml:space="preserve">модулирующих </w:t>
            </w:r>
            <w:r w:rsidRPr="0089099D">
              <w:rPr>
                <w:color w:val="000000"/>
              </w:rPr>
              <w:t>последовательностей</w:t>
            </w:r>
            <w:r w:rsidR="005508F6">
              <w:rPr>
                <w:color w:val="000000"/>
              </w:rPr>
              <w:t xml:space="preserve"> с альтерациями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</w:p>
          <w:p w:rsidR="00591CE3" w:rsidRPr="007953C6" w:rsidRDefault="00591CE3" w:rsidP="00591CE3">
            <w:pPr>
              <w:rPr>
                <w:rStyle w:val="af0"/>
              </w:rPr>
            </w:pPr>
            <w:proofErr w:type="spellStart"/>
            <w:r w:rsidRPr="0089099D">
              <w:rPr>
                <w:color w:val="000000"/>
              </w:rPr>
              <w:t>Сольфеджирование</w:t>
            </w:r>
            <w:proofErr w:type="spellEnd"/>
            <w:r w:rsidRPr="0089099D">
              <w:rPr>
                <w:color w:val="000000"/>
              </w:rPr>
              <w:t>:</w:t>
            </w:r>
          </w:p>
          <w:p w:rsidR="00591CE3" w:rsidRPr="0089099D" w:rsidRDefault="005508F6" w:rsidP="00591C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пение одно= </w:t>
            </w:r>
            <w:proofErr w:type="spellStart"/>
            <w:r>
              <w:rPr>
                <w:color w:val="000000"/>
              </w:rPr>
              <w:t>четырехголосия</w:t>
            </w:r>
            <w:proofErr w:type="spellEnd"/>
            <w:r w:rsidR="00591CE3" w:rsidRPr="0089099D">
              <w:rPr>
                <w:color w:val="000000"/>
              </w:rPr>
              <w:t>, чтение с листа, транспонирование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Слуховые навыки:</w:t>
            </w:r>
          </w:p>
          <w:p w:rsidR="00591CE3" w:rsidRPr="0089099D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Запись одно- двухголосных, диктантов, определение на слух интервальных и аккордовых последовательностей</w:t>
            </w:r>
            <w:r w:rsidR="005508F6">
              <w:rPr>
                <w:color w:val="000000"/>
              </w:rPr>
              <w:t xml:space="preserve"> с модуляциями в тональности первой степени родства</w:t>
            </w:r>
          </w:p>
          <w:p w:rsidR="00591CE3" w:rsidRPr="00771539" w:rsidRDefault="00591CE3" w:rsidP="00591CE3">
            <w:pPr>
              <w:rPr>
                <w:color w:val="000000"/>
              </w:rPr>
            </w:pPr>
            <w:r w:rsidRPr="0089099D">
              <w:rPr>
                <w:color w:val="000000"/>
              </w:rPr>
              <w:t>Анализ фрагментов музыкальных произведений – определение музыкально-выразительных средств</w:t>
            </w:r>
          </w:p>
        </w:tc>
        <w:tc>
          <w:tcPr>
            <w:tcW w:w="4536" w:type="dxa"/>
          </w:tcPr>
          <w:p w:rsidR="005508F6" w:rsidRPr="000A243F" w:rsidRDefault="005508F6" w:rsidP="005508F6">
            <w:pPr>
              <w:pStyle w:val="a9"/>
              <w:numPr>
                <w:ilvl w:val="0"/>
                <w:numId w:val="20"/>
              </w:numPr>
            </w:pPr>
            <w:r>
              <w:t>Входной контроль</w:t>
            </w:r>
          </w:p>
          <w:p w:rsidR="005508F6" w:rsidRPr="00102CC0" w:rsidRDefault="005508F6" w:rsidP="005508F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5508F6" w:rsidRPr="00102CC0" w:rsidRDefault="005508F6" w:rsidP="005508F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5508F6" w:rsidRPr="00BB3C19" w:rsidRDefault="005508F6" w:rsidP="005508F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5508F6" w:rsidRPr="005508F6" w:rsidRDefault="005508F6" w:rsidP="005508F6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практических задания</w:t>
            </w:r>
          </w:p>
          <w:p w:rsidR="005508F6" w:rsidRDefault="005508F6" w:rsidP="005508F6">
            <w:pPr>
              <w:pStyle w:val="a9"/>
              <w:ind w:left="360"/>
              <w:rPr>
                <w:iCs/>
              </w:rPr>
            </w:pPr>
          </w:p>
          <w:p w:rsidR="00591CE3" w:rsidRDefault="005508F6" w:rsidP="00591CE3">
            <w:pPr>
              <w:pStyle w:val="a9"/>
              <w:numPr>
                <w:ilvl w:val="0"/>
                <w:numId w:val="20"/>
              </w:numPr>
            </w:pPr>
            <w:r>
              <w:t>Подготовка к тестированию</w:t>
            </w:r>
          </w:p>
          <w:p w:rsidR="005508F6" w:rsidRDefault="005508F6" w:rsidP="005508F6"/>
          <w:p w:rsidR="005508F6" w:rsidRDefault="005508F6" w:rsidP="005508F6"/>
          <w:p w:rsidR="005508F6" w:rsidRDefault="005508F6" w:rsidP="005508F6"/>
          <w:p w:rsidR="005508F6" w:rsidRDefault="005508F6" w:rsidP="005508F6"/>
          <w:p w:rsidR="005508F6" w:rsidRDefault="005508F6" w:rsidP="005508F6"/>
          <w:p w:rsidR="005508F6" w:rsidRDefault="005508F6" w:rsidP="005508F6"/>
          <w:p w:rsidR="005508F6" w:rsidRDefault="005508F6" w:rsidP="005508F6"/>
          <w:p w:rsidR="005508F6" w:rsidRDefault="005508F6" w:rsidP="005508F6"/>
          <w:p w:rsidR="005508F6" w:rsidRDefault="005508F6" w:rsidP="005508F6"/>
          <w:p w:rsidR="005508F6" w:rsidRDefault="005508F6" w:rsidP="005508F6"/>
          <w:p w:rsidR="005508F6" w:rsidRDefault="005508F6" w:rsidP="005508F6"/>
          <w:p w:rsidR="005508F6" w:rsidRDefault="005508F6" w:rsidP="005508F6"/>
          <w:p w:rsidR="005508F6" w:rsidRPr="007953C6" w:rsidRDefault="00B621B0" w:rsidP="005508F6">
            <w:pPr>
              <w:rPr>
                <w:b/>
              </w:rPr>
            </w:pPr>
            <w:r>
              <w:rPr>
                <w:b/>
              </w:rPr>
              <w:t>Подготовка к зачету с оценкой</w:t>
            </w:r>
          </w:p>
        </w:tc>
      </w:tr>
    </w:tbl>
    <w:p w:rsidR="001F58FD" w:rsidRDefault="001F58FD" w:rsidP="001F58FD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p w:rsidR="001F58FD" w:rsidRDefault="001F58FD" w:rsidP="001F58FD">
      <w:pPr>
        <w:tabs>
          <w:tab w:val="right" w:leader="underscore" w:pos="8505"/>
        </w:tabs>
        <w:rPr>
          <w:b/>
          <w:bCs/>
          <w:iCs/>
        </w:rPr>
      </w:pPr>
    </w:p>
    <w:p w:rsidR="001F58FD" w:rsidRDefault="001F58FD" w:rsidP="001F58FD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  <w:iCs/>
        </w:rPr>
        <w:t>Заочная   форма обучения</w:t>
      </w:r>
    </w:p>
    <w:p w:rsidR="001F58FD" w:rsidRDefault="001F58FD" w:rsidP="005508F6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  <w:iCs/>
        </w:rPr>
        <w:t xml:space="preserve">                                                                                                                        Таблица 2</w:t>
      </w:r>
    </w:p>
    <w:p w:rsidR="00470B27" w:rsidRDefault="00470B27" w:rsidP="0018365D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2478"/>
        <w:gridCol w:w="602"/>
        <w:gridCol w:w="3840"/>
        <w:gridCol w:w="1977"/>
      </w:tblGrid>
      <w:tr w:rsidR="00470B27" w:rsidRPr="00082AF2" w:rsidTr="005508F6">
        <w:trPr>
          <w:trHeight w:val="2083"/>
        </w:trPr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470B27" w:rsidRPr="00082AF2" w:rsidRDefault="00470B27" w:rsidP="00173729">
            <w:pPr>
              <w:jc w:val="center"/>
              <w:rPr>
                <w:color w:val="000000"/>
              </w:rPr>
            </w:pPr>
            <w:r w:rsidRPr="00082AF2">
              <w:rPr>
                <w:i/>
                <w:lang w:eastAsia="zh-CN"/>
              </w:rPr>
              <w:br w:type="page"/>
            </w:r>
            <w:bookmarkStart w:id="3" w:name="RANGE!A1"/>
            <w:r w:rsidRPr="00082AF2">
              <w:rPr>
                <w:color w:val="000000"/>
              </w:rPr>
              <w:t>№</w:t>
            </w:r>
            <w:bookmarkEnd w:id="3"/>
          </w:p>
        </w:tc>
        <w:tc>
          <w:tcPr>
            <w:tcW w:w="1326" w:type="pct"/>
            <w:shd w:val="clear" w:color="000000" w:fill="D9D9D9"/>
            <w:vAlign w:val="center"/>
            <w:hideMark/>
          </w:tcPr>
          <w:p w:rsidR="00470B27" w:rsidRPr="00082AF2" w:rsidRDefault="00470B27" w:rsidP="00173729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470B27" w:rsidRPr="00082AF2" w:rsidRDefault="00470B27" w:rsidP="00173729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22" w:type="pct"/>
            <w:shd w:val="clear" w:color="000000" w:fill="D9D9D9"/>
            <w:noWrap/>
            <w:textDirection w:val="btLr"/>
            <w:vAlign w:val="center"/>
            <w:hideMark/>
          </w:tcPr>
          <w:p w:rsidR="00470B27" w:rsidRPr="00082AF2" w:rsidRDefault="00470B27" w:rsidP="00173729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2055" w:type="pct"/>
            <w:shd w:val="clear" w:color="000000" w:fill="D9D9D9"/>
            <w:vAlign w:val="bottom"/>
            <w:hideMark/>
          </w:tcPr>
          <w:p w:rsidR="00470B27" w:rsidRPr="00082AF2" w:rsidRDefault="00470B27" w:rsidP="00173729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470B27" w:rsidRPr="00082AF2" w:rsidRDefault="00470B27" w:rsidP="00173729">
            <w:pPr>
              <w:jc w:val="center"/>
              <w:rPr>
                <w:color w:val="000000"/>
              </w:rPr>
            </w:pPr>
          </w:p>
          <w:p w:rsidR="00470B27" w:rsidRPr="00082AF2" w:rsidRDefault="00470B27" w:rsidP="00173729">
            <w:pPr>
              <w:jc w:val="center"/>
              <w:rPr>
                <w:color w:val="000000"/>
              </w:rPr>
            </w:pPr>
          </w:p>
          <w:p w:rsidR="00470B27" w:rsidRPr="00082AF2" w:rsidRDefault="00470B27" w:rsidP="00173729">
            <w:pPr>
              <w:jc w:val="center"/>
              <w:rPr>
                <w:color w:val="000000"/>
              </w:rPr>
            </w:pPr>
          </w:p>
        </w:tc>
        <w:tc>
          <w:tcPr>
            <w:tcW w:w="1058" w:type="pct"/>
            <w:shd w:val="clear" w:color="000000" w:fill="D9D9D9"/>
            <w:vAlign w:val="bottom"/>
            <w:hideMark/>
          </w:tcPr>
          <w:p w:rsidR="00470B27" w:rsidRDefault="00470B27" w:rsidP="00173729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470B27" w:rsidRDefault="00B621B0" w:rsidP="0017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240</w:t>
            </w:r>
            <w:r w:rsidR="001F58FD">
              <w:rPr>
                <w:color w:val="000000"/>
              </w:rPr>
              <w:t xml:space="preserve"> час</w:t>
            </w:r>
          </w:p>
          <w:p w:rsidR="007953C6" w:rsidRPr="00082AF2" w:rsidRDefault="00B621B0" w:rsidP="0017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(60+60+60</w:t>
            </w:r>
            <w:r w:rsidR="007953C6">
              <w:rPr>
                <w:color w:val="000000"/>
              </w:rPr>
              <w:t>+</w:t>
            </w:r>
            <w:r>
              <w:rPr>
                <w:color w:val="000000"/>
              </w:rPr>
              <w:t>60</w:t>
            </w:r>
            <w:r w:rsidR="007953C6">
              <w:rPr>
                <w:color w:val="000000"/>
              </w:rPr>
              <w:t>)</w:t>
            </w:r>
          </w:p>
          <w:p w:rsidR="00470B27" w:rsidRPr="00082AF2" w:rsidRDefault="00470B27" w:rsidP="00173729">
            <w:pPr>
              <w:jc w:val="center"/>
              <w:rPr>
                <w:color w:val="000000"/>
              </w:rPr>
            </w:pPr>
          </w:p>
          <w:p w:rsidR="00470B27" w:rsidRPr="00082AF2" w:rsidRDefault="00470B27" w:rsidP="00173729">
            <w:pPr>
              <w:jc w:val="center"/>
              <w:rPr>
                <w:color w:val="000000"/>
              </w:rPr>
            </w:pPr>
          </w:p>
          <w:p w:rsidR="00470B27" w:rsidRPr="00082AF2" w:rsidRDefault="00470B27" w:rsidP="00173729">
            <w:pPr>
              <w:jc w:val="center"/>
              <w:rPr>
                <w:color w:val="000000"/>
              </w:rPr>
            </w:pPr>
          </w:p>
          <w:p w:rsidR="00470B27" w:rsidRPr="00082AF2" w:rsidRDefault="00470B27" w:rsidP="00173729">
            <w:pPr>
              <w:jc w:val="center"/>
              <w:rPr>
                <w:color w:val="000000"/>
              </w:rPr>
            </w:pPr>
          </w:p>
        </w:tc>
      </w:tr>
      <w:tr w:rsidR="00470B27" w:rsidTr="005508F6">
        <w:trPr>
          <w:trHeight w:val="273"/>
        </w:trPr>
        <w:tc>
          <w:tcPr>
            <w:tcW w:w="239" w:type="pct"/>
            <w:shd w:val="clear" w:color="auto" w:fill="auto"/>
            <w:vAlign w:val="center"/>
          </w:tcPr>
          <w:p w:rsidR="00470B27" w:rsidRPr="00082AF2" w:rsidRDefault="00B621B0" w:rsidP="0017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5508F6">
              <w:rPr>
                <w:color w:val="000000"/>
              </w:rPr>
              <w:t>сем</w:t>
            </w:r>
          </w:p>
        </w:tc>
        <w:tc>
          <w:tcPr>
            <w:tcW w:w="1326" w:type="pct"/>
            <w:shd w:val="clear" w:color="auto" w:fill="auto"/>
          </w:tcPr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Входной контроль</w:t>
            </w: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Практические задания по нижеследующим темам дисциплины: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Интонирование: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 xml:space="preserve"> гамм, интервалов, аккордов; интервальных и аккордовых последовательностей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proofErr w:type="spellStart"/>
            <w:r w:rsidRPr="0089099D">
              <w:rPr>
                <w:color w:val="000000"/>
              </w:rPr>
              <w:t>Сольфеджирование</w:t>
            </w:r>
            <w:proofErr w:type="spellEnd"/>
            <w:r w:rsidRPr="0089099D">
              <w:rPr>
                <w:color w:val="000000"/>
              </w:rPr>
              <w:t>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пение одноголосных, мелодий, чтение с листа, транспонирование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Слуховые навыки: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Запись одно- двухголосных, диктантов, определение на слух интервальных и аккордовых последовательностей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Анализ фрагментов музыкальных произведений – определение музыкально-выразительных средств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470B27" w:rsidRPr="00082AF2" w:rsidRDefault="00B621B0" w:rsidP="0017372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55" w:type="pct"/>
            <w:shd w:val="clear" w:color="auto" w:fill="auto"/>
            <w:vAlign w:val="center"/>
          </w:tcPr>
          <w:p w:rsidR="001F58FD" w:rsidRDefault="001F58FD" w:rsidP="00173729">
            <w:pPr>
              <w:rPr>
                <w:color w:val="000000"/>
              </w:rPr>
            </w:pPr>
            <w:r>
              <w:rPr>
                <w:color w:val="000000"/>
              </w:rPr>
              <w:t>Установочная сессия</w:t>
            </w: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1.Аудиторные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2. Внеаудиторные.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Содержание самостоятельной работы:</w:t>
            </w:r>
          </w:p>
          <w:p w:rsidR="00470B27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Pr="0078613F">
              <w:rPr>
                <w:b/>
                <w:color w:val="000000"/>
              </w:rPr>
              <w:t>Интониро</w:t>
            </w:r>
            <w:r>
              <w:rPr>
                <w:b/>
                <w:color w:val="000000"/>
              </w:rPr>
              <w:t>в</w:t>
            </w:r>
            <w:r w:rsidRPr="0078613F">
              <w:rPr>
                <w:b/>
                <w:color w:val="000000"/>
              </w:rPr>
              <w:t>ание</w:t>
            </w:r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 гамм, ступеней, отдельных интервалов, цепочек интервалов, отдельных аккордов, аккордовых последовательностей, </w:t>
            </w:r>
          </w:p>
          <w:p w:rsidR="00470B27" w:rsidRDefault="00470B27" w:rsidP="00173729">
            <w:pPr>
              <w:rPr>
                <w:color w:val="000000"/>
              </w:rPr>
            </w:pPr>
            <w:r w:rsidRPr="0078613F">
              <w:rPr>
                <w:b/>
                <w:color w:val="000000"/>
              </w:rPr>
              <w:t xml:space="preserve">2. </w:t>
            </w:r>
            <w:proofErr w:type="spellStart"/>
            <w:r w:rsidRPr="0078613F">
              <w:rPr>
                <w:b/>
                <w:color w:val="000000"/>
              </w:rPr>
              <w:t>Сольфеджирование</w:t>
            </w:r>
            <w:proofErr w:type="spellEnd"/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чтение мелодий с листа, транспонирование </w:t>
            </w:r>
            <w:proofErr w:type="gramStart"/>
            <w:r>
              <w:rPr>
                <w:color w:val="000000"/>
              </w:rPr>
              <w:t>мелодий</w:t>
            </w:r>
            <w:proofErr w:type="gramEnd"/>
            <w:r>
              <w:rPr>
                <w:color w:val="000000"/>
              </w:rPr>
              <w:t xml:space="preserve"> выученных наизусть и с листа, 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пение двухголосных и четырехголосных примеров</w:t>
            </w:r>
          </w:p>
          <w:p w:rsidR="00470B27" w:rsidRDefault="00470B27" w:rsidP="00173729">
            <w:pPr>
              <w:rPr>
                <w:b/>
                <w:color w:val="000000"/>
              </w:rPr>
            </w:pPr>
            <w:r>
              <w:rPr>
                <w:color w:val="000000"/>
              </w:rPr>
              <w:t>3.</w:t>
            </w:r>
            <w:r w:rsidRPr="0078613F">
              <w:rPr>
                <w:b/>
                <w:color w:val="000000"/>
              </w:rPr>
              <w:t>Анализ на слух: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 гамм, ладов, </w:t>
            </w:r>
            <w:proofErr w:type="gramStart"/>
            <w:r>
              <w:rPr>
                <w:color w:val="000000"/>
              </w:rPr>
              <w:t>ступеней ,</w:t>
            </w:r>
            <w:proofErr w:type="gramEnd"/>
            <w:r>
              <w:rPr>
                <w:color w:val="000000"/>
              </w:rPr>
              <w:t xml:space="preserve"> отдельных интервалов, цепочек интервалов, отдельных аккордов, аккордовых последовательностей,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фрагментов музыкальных произведений-анализ музыкально-выразительных средств</w:t>
            </w: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8613F">
              <w:rPr>
                <w:b/>
                <w:color w:val="000000"/>
              </w:rPr>
              <w:t>Запись на слух – письменные формы работы</w:t>
            </w:r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интервалов, цепочек интервалов, аккордов, цепочек аккордов,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одноголосных, двухголосных диктантов, запись аккордовых последовательностей – </w:t>
            </w:r>
            <w:proofErr w:type="spellStart"/>
            <w:r>
              <w:rPr>
                <w:color w:val="000000"/>
              </w:rPr>
              <w:t>цифровок</w:t>
            </w:r>
            <w:proofErr w:type="spellEnd"/>
            <w:r w:rsidR="009E6F78">
              <w:rPr>
                <w:color w:val="000000"/>
              </w:rPr>
              <w:t xml:space="preserve"> в диатонике</w:t>
            </w:r>
          </w:p>
          <w:p w:rsidR="00470B27" w:rsidRPr="00B321F5" w:rsidRDefault="007953C6" w:rsidP="00173729">
            <w:pPr>
              <w:rPr>
                <w:b/>
              </w:rPr>
            </w:pPr>
            <w:r>
              <w:rPr>
                <w:b/>
                <w:iCs/>
              </w:rPr>
              <w:t>Подготовка к зачету</w:t>
            </w:r>
          </w:p>
        </w:tc>
        <w:tc>
          <w:tcPr>
            <w:tcW w:w="1058" w:type="pct"/>
            <w:shd w:val="clear" w:color="auto" w:fill="auto"/>
            <w:vAlign w:val="center"/>
          </w:tcPr>
          <w:p w:rsidR="00470B27" w:rsidRDefault="001F58FD" w:rsidP="00173729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470B27">
              <w:rPr>
                <w:color w:val="000000"/>
              </w:rPr>
              <w:t xml:space="preserve"> ч</w:t>
            </w: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B621B0" w:rsidP="00173729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1F58FD">
              <w:rPr>
                <w:color w:val="000000"/>
              </w:rPr>
              <w:t xml:space="preserve"> ч</w:t>
            </w: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</w:tc>
      </w:tr>
      <w:tr w:rsidR="00470B27" w:rsidTr="005508F6">
        <w:trPr>
          <w:trHeight w:val="572"/>
        </w:trPr>
        <w:tc>
          <w:tcPr>
            <w:tcW w:w="239" w:type="pct"/>
            <w:shd w:val="clear" w:color="auto" w:fill="auto"/>
            <w:vAlign w:val="center"/>
          </w:tcPr>
          <w:p w:rsidR="00470B27" w:rsidRPr="00082AF2" w:rsidRDefault="00B621B0" w:rsidP="0017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508F6">
              <w:rPr>
                <w:color w:val="000000"/>
              </w:rPr>
              <w:t xml:space="preserve"> сем</w:t>
            </w:r>
          </w:p>
        </w:tc>
        <w:tc>
          <w:tcPr>
            <w:tcW w:w="1326" w:type="pct"/>
            <w:shd w:val="clear" w:color="auto" w:fill="auto"/>
          </w:tcPr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Входной контроль</w:t>
            </w: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lastRenderedPageBreak/>
              <w:t>Практические задания по нижеследующим темам дисциплины: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Интонирование: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 xml:space="preserve"> гамм, интервалов, аккордов; интервальных и аккордовых последовательностей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proofErr w:type="spellStart"/>
            <w:r w:rsidRPr="0089099D">
              <w:rPr>
                <w:color w:val="000000"/>
              </w:rPr>
              <w:t>Сольфеджирование</w:t>
            </w:r>
            <w:proofErr w:type="spellEnd"/>
            <w:r w:rsidRPr="0089099D">
              <w:rPr>
                <w:color w:val="000000"/>
              </w:rPr>
              <w:t>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пение одноголосных, мелодий, чтение с листа, транспонирование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Слуховые навыки: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Запись одно- двухголосных, диктантов, определение на слух интервальных и аккордовых последовательностей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Анализ фрагментов музыкальных произведений – определение музыкально-выразительных средств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470B27" w:rsidRPr="00082AF2" w:rsidRDefault="00B621B0" w:rsidP="0017372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055" w:type="pct"/>
            <w:shd w:val="clear" w:color="auto" w:fill="auto"/>
            <w:vAlign w:val="center"/>
          </w:tcPr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1.Аудиторные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2. Внеаудиторные.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lastRenderedPageBreak/>
              <w:t>Содержание самостоятельной работы:</w:t>
            </w:r>
          </w:p>
          <w:p w:rsidR="00470B27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Pr="0078613F">
              <w:rPr>
                <w:b/>
                <w:color w:val="000000"/>
              </w:rPr>
              <w:t>Интониро</w:t>
            </w:r>
            <w:r>
              <w:rPr>
                <w:b/>
                <w:color w:val="000000"/>
              </w:rPr>
              <w:t>в</w:t>
            </w:r>
            <w:r w:rsidRPr="0078613F">
              <w:rPr>
                <w:b/>
                <w:color w:val="000000"/>
              </w:rPr>
              <w:t>ание</w:t>
            </w:r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 гамм, ступеней, отдельных интервалов, цепочек интервалов, отдельных аккордов, аккордовых последовательностей, </w:t>
            </w:r>
          </w:p>
          <w:p w:rsidR="00470B27" w:rsidRDefault="00470B27" w:rsidP="00173729">
            <w:pPr>
              <w:rPr>
                <w:color w:val="000000"/>
              </w:rPr>
            </w:pPr>
            <w:r w:rsidRPr="0078613F">
              <w:rPr>
                <w:b/>
                <w:color w:val="000000"/>
              </w:rPr>
              <w:t xml:space="preserve">2. </w:t>
            </w:r>
            <w:proofErr w:type="spellStart"/>
            <w:r w:rsidRPr="0078613F">
              <w:rPr>
                <w:b/>
                <w:color w:val="000000"/>
              </w:rPr>
              <w:t>Сольфеджирование</w:t>
            </w:r>
            <w:proofErr w:type="spellEnd"/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чтение мелодий с листа, транспонирование </w:t>
            </w:r>
            <w:proofErr w:type="gramStart"/>
            <w:r>
              <w:rPr>
                <w:color w:val="000000"/>
              </w:rPr>
              <w:t>мелодий</w:t>
            </w:r>
            <w:proofErr w:type="gramEnd"/>
            <w:r>
              <w:rPr>
                <w:color w:val="000000"/>
              </w:rPr>
              <w:t xml:space="preserve"> выученных наизусть и с листа, 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пение двухголосных и четырехголосных примеров</w:t>
            </w:r>
          </w:p>
          <w:p w:rsidR="00470B27" w:rsidRDefault="00470B27" w:rsidP="00173729">
            <w:pPr>
              <w:rPr>
                <w:b/>
                <w:color w:val="000000"/>
              </w:rPr>
            </w:pPr>
            <w:r>
              <w:rPr>
                <w:color w:val="000000"/>
              </w:rPr>
              <w:t>3.</w:t>
            </w:r>
            <w:r w:rsidRPr="0078613F">
              <w:rPr>
                <w:b/>
                <w:color w:val="000000"/>
              </w:rPr>
              <w:t>Анализ на слух: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 гамм, ладов, </w:t>
            </w:r>
            <w:proofErr w:type="gramStart"/>
            <w:r>
              <w:rPr>
                <w:color w:val="000000"/>
              </w:rPr>
              <w:t>ступеней ,</w:t>
            </w:r>
            <w:proofErr w:type="gramEnd"/>
            <w:r>
              <w:rPr>
                <w:color w:val="000000"/>
              </w:rPr>
              <w:t xml:space="preserve"> отдельных интервалов, цепочек интервалов, отдельных аккордов, аккордовых последовательностей,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фрагментов музыкальных произведений-анализ музыкально-выразительных средств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8613F">
              <w:rPr>
                <w:b/>
                <w:color w:val="000000"/>
              </w:rPr>
              <w:t>Запись на слух – письменные формы работы</w:t>
            </w:r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интервалов, цепочек интервалов, аккордов, цепочек аккордов,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одноголосных, двухголосных диктантов, запись аккордовы</w:t>
            </w:r>
            <w:r w:rsidR="009E6F78">
              <w:rPr>
                <w:color w:val="000000"/>
              </w:rPr>
              <w:t xml:space="preserve">х последовательностей – </w:t>
            </w:r>
            <w:proofErr w:type="spellStart"/>
            <w:r w:rsidR="009E6F78">
              <w:rPr>
                <w:color w:val="000000"/>
              </w:rPr>
              <w:t>цифровок</w:t>
            </w:r>
            <w:proofErr w:type="spellEnd"/>
            <w:r w:rsidR="009E6F78">
              <w:rPr>
                <w:color w:val="000000"/>
              </w:rPr>
              <w:t xml:space="preserve"> с </w:t>
            </w:r>
            <w:proofErr w:type="spellStart"/>
            <w:r w:rsidR="009E6F78">
              <w:rPr>
                <w:color w:val="000000"/>
              </w:rPr>
              <w:t>альтерированными</w:t>
            </w:r>
            <w:proofErr w:type="spellEnd"/>
            <w:r w:rsidR="009E6F78">
              <w:rPr>
                <w:color w:val="000000"/>
              </w:rPr>
              <w:t xml:space="preserve"> ступенями</w:t>
            </w:r>
          </w:p>
          <w:p w:rsidR="00470B27" w:rsidRDefault="00470B27" w:rsidP="00173729"/>
          <w:p w:rsidR="00B321F5" w:rsidRDefault="00B321F5" w:rsidP="00173729"/>
          <w:p w:rsidR="00B321F5" w:rsidRDefault="00B321F5" w:rsidP="00173729"/>
          <w:p w:rsidR="001F58FD" w:rsidRDefault="001F58FD" w:rsidP="00173729"/>
          <w:p w:rsidR="001F58FD" w:rsidRPr="00B321F5" w:rsidRDefault="001F58FD" w:rsidP="00173729">
            <w:pPr>
              <w:rPr>
                <w:b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470B27" w:rsidRDefault="00B621B0" w:rsidP="0017372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1F58FD" w:rsidRDefault="001F58FD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</w:p>
        </w:tc>
      </w:tr>
      <w:tr w:rsidR="00470B27" w:rsidTr="005508F6">
        <w:trPr>
          <w:trHeight w:val="2132"/>
        </w:trPr>
        <w:tc>
          <w:tcPr>
            <w:tcW w:w="239" w:type="pct"/>
            <w:shd w:val="clear" w:color="auto" w:fill="auto"/>
            <w:vAlign w:val="center"/>
          </w:tcPr>
          <w:p w:rsidR="00B621B0" w:rsidRDefault="00B621B0" w:rsidP="00B621B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  <w:p w:rsidR="00470B27" w:rsidRPr="00082AF2" w:rsidRDefault="005508F6" w:rsidP="00B621B0">
            <w:pPr>
              <w:rPr>
                <w:color w:val="000000"/>
              </w:rPr>
            </w:pPr>
            <w:r>
              <w:rPr>
                <w:color w:val="000000"/>
              </w:rPr>
              <w:t>сем</w:t>
            </w:r>
          </w:p>
        </w:tc>
        <w:tc>
          <w:tcPr>
            <w:tcW w:w="1326" w:type="pct"/>
            <w:shd w:val="clear" w:color="auto" w:fill="auto"/>
          </w:tcPr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Входной контроль</w:t>
            </w: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Практические задания по нижеследующим темам дисциплины: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Интонирование: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 xml:space="preserve"> гамм, интервалов, аккордов; интервальных и аккордовых последовательностей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proofErr w:type="spellStart"/>
            <w:r w:rsidRPr="0089099D">
              <w:rPr>
                <w:color w:val="000000"/>
              </w:rPr>
              <w:t>Сольфеджирование</w:t>
            </w:r>
            <w:proofErr w:type="spellEnd"/>
            <w:r w:rsidRPr="0089099D">
              <w:rPr>
                <w:color w:val="000000"/>
              </w:rPr>
              <w:t>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 xml:space="preserve">пение одноголосных, мелодий, чтение с </w:t>
            </w:r>
            <w:r w:rsidRPr="0089099D">
              <w:rPr>
                <w:color w:val="000000"/>
              </w:rPr>
              <w:lastRenderedPageBreak/>
              <w:t>листа, транспонирование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Слуховые навыки: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Запись одно- двухголосных, диктантов, определение на слух интервальных и аккордовых последовательностей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Анализ фрагментов музыкальных произведений – определение музыкально-выразительных средств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470B27" w:rsidRPr="00082AF2" w:rsidRDefault="00B621B0" w:rsidP="0017372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055" w:type="pct"/>
            <w:shd w:val="clear" w:color="auto" w:fill="auto"/>
            <w:vAlign w:val="center"/>
          </w:tcPr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1.Аудиторные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2. Внеаудиторные.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Содержание самостоятельной работы:</w:t>
            </w:r>
          </w:p>
          <w:p w:rsidR="00470B27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Pr="0078613F">
              <w:rPr>
                <w:b/>
                <w:color w:val="000000"/>
              </w:rPr>
              <w:t>Интониро</w:t>
            </w:r>
            <w:r>
              <w:rPr>
                <w:b/>
                <w:color w:val="000000"/>
              </w:rPr>
              <w:t>в</w:t>
            </w:r>
            <w:r w:rsidRPr="0078613F">
              <w:rPr>
                <w:b/>
                <w:color w:val="000000"/>
              </w:rPr>
              <w:t>ание</w:t>
            </w:r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 гамм, ступеней, отдельных интервалов, цепочек интервалов, отдельных аккордов, аккордовых последовательностей, </w:t>
            </w:r>
          </w:p>
          <w:p w:rsidR="00470B27" w:rsidRDefault="00470B27" w:rsidP="00173729">
            <w:pPr>
              <w:rPr>
                <w:color w:val="000000"/>
              </w:rPr>
            </w:pPr>
            <w:r w:rsidRPr="0078613F">
              <w:rPr>
                <w:b/>
                <w:color w:val="000000"/>
              </w:rPr>
              <w:t xml:space="preserve">2. </w:t>
            </w:r>
            <w:proofErr w:type="spellStart"/>
            <w:r w:rsidRPr="0078613F">
              <w:rPr>
                <w:b/>
                <w:color w:val="000000"/>
              </w:rPr>
              <w:t>Сольфеджирование</w:t>
            </w:r>
            <w:proofErr w:type="spellEnd"/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чтение мелодий с листа, транспонирование </w:t>
            </w:r>
            <w:proofErr w:type="gramStart"/>
            <w:r>
              <w:rPr>
                <w:color w:val="000000"/>
              </w:rPr>
              <w:t>мелодий</w:t>
            </w:r>
            <w:proofErr w:type="gramEnd"/>
            <w:r>
              <w:rPr>
                <w:color w:val="000000"/>
              </w:rPr>
              <w:t xml:space="preserve"> выученных наизусть и с листа, 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пение двухголосных и четырехголосных примеров</w:t>
            </w:r>
          </w:p>
          <w:p w:rsidR="00470B27" w:rsidRDefault="00470B27" w:rsidP="00173729">
            <w:pPr>
              <w:rPr>
                <w:b/>
                <w:color w:val="000000"/>
              </w:rPr>
            </w:pPr>
            <w:r>
              <w:rPr>
                <w:color w:val="000000"/>
              </w:rPr>
              <w:t>3.</w:t>
            </w:r>
            <w:r w:rsidRPr="0078613F">
              <w:rPr>
                <w:b/>
                <w:color w:val="000000"/>
              </w:rPr>
              <w:t>Анализ на слух: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 гамм, ладов, </w:t>
            </w:r>
            <w:proofErr w:type="gramStart"/>
            <w:r>
              <w:rPr>
                <w:color w:val="000000"/>
              </w:rPr>
              <w:t>ступеней ,</w:t>
            </w:r>
            <w:proofErr w:type="gramEnd"/>
            <w:r>
              <w:rPr>
                <w:color w:val="000000"/>
              </w:rPr>
              <w:t xml:space="preserve"> отдельных интервалов, цепочек интервалов, </w:t>
            </w:r>
            <w:r>
              <w:rPr>
                <w:color w:val="000000"/>
              </w:rPr>
              <w:lastRenderedPageBreak/>
              <w:t>отдельных аккордов, аккордовых последовательностей,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фрагментов музыкальных произведений-анализ музыкально-выразительных средств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8613F">
              <w:rPr>
                <w:b/>
                <w:color w:val="000000"/>
              </w:rPr>
              <w:t>Запись на слух – письменные формы работы</w:t>
            </w:r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интервалов, цепочек интервалов, аккордов, цепочек аккордов,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одноголосных, двухголосных диктантов, запись аккордовых последовательностей – </w:t>
            </w:r>
            <w:proofErr w:type="spellStart"/>
            <w:r>
              <w:rPr>
                <w:color w:val="000000"/>
              </w:rPr>
              <w:t>цифровок</w:t>
            </w:r>
            <w:proofErr w:type="spellEnd"/>
            <w:r w:rsidR="009E6F78">
              <w:rPr>
                <w:color w:val="000000"/>
              </w:rPr>
              <w:t xml:space="preserve"> с отклонениями в тональности первой степени родства</w:t>
            </w: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/>
          <w:p w:rsidR="00B621B0" w:rsidRPr="00B621B0" w:rsidRDefault="00B621B0" w:rsidP="00173729">
            <w:pPr>
              <w:rPr>
                <w:b/>
              </w:rPr>
            </w:pPr>
            <w:r w:rsidRPr="00B621B0">
              <w:rPr>
                <w:b/>
              </w:rPr>
              <w:t>Подготовка к зачету</w:t>
            </w:r>
          </w:p>
          <w:p w:rsidR="00B621B0" w:rsidRPr="00771539" w:rsidRDefault="00B621B0" w:rsidP="00173729"/>
        </w:tc>
        <w:tc>
          <w:tcPr>
            <w:tcW w:w="1058" w:type="pct"/>
            <w:shd w:val="clear" w:color="auto" w:fill="auto"/>
            <w:vAlign w:val="center"/>
          </w:tcPr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B621B0" w:rsidP="00173729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470B27" w:rsidTr="005508F6">
        <w:trPr>
          <w:trHeight w:val="274"/>
        </w:trPr>
        <w:tc>
          <w:tcPr>
            <w:tcW w:w="239" w:type="pct"/>
            <w:shd w:val="clear" w:color="auto" w:fill="auto"/>
            <w:vAlign w:val="center"/>
          </w:tcPr>
          <w:p w:rsidR="00470B27" w:rsidRPr="00082AF2" w:rsidRDefault="00B621B0" w:rsidP="001737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  <w:r w:rsidR="005508F6">
              <w:rPr>
                <w:color w:val="000000"/>
              </w:rPr>
              <w:t xml:space="preserve"> сем</w:t>
            </w:r>
          </w:p>
        </w:tc>
        <w:tc>
          <w:tcPr>
            <w:tcW w:w="1326" w:type="pct"/>
            <w:shd w:val="clear" w:color="auto" w:fill="auto"/>
          </w:tcPr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Входной контроль</w:t>
            </w: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Практические задания по нижеследующим темам дисциплины: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Интонирование: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 xml:space="preserve"> гамм, интервалов, аккордов; интервальных и аккордовых последовательностей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proofErr w:type="spellStart"/>
            <w:r w:rsidRPr="0089099D">
              <w:rPr>
                <w:color w:val="000000"/>
              </w:rPr>
              <w:t>Сольфеджирование</w:t>
            </w:r>
            <w:proofErr w:type="spellEnd"/>
            <w:r w:rsidRPr="0089099D">
              <w:rPr>
                <w:color w:val="000000"/>
              </w:rPr>
              <w:t>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пение одноголосных, мелодий, чтение с листа, транспонирование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Слуховые навыки:</w:t>
            </w:r>
          </w:p>
          <w:p w:rsidR="00470B27" w:rsidRPr="0089099D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Запись одно- двухголосных, диктантов, определение на слух интервальных и аккордовых последовательностей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89099D">
              <w:rPr>
                <w:color w:val="000000"/>
              </w:rPr>
              <w:t>Анализ фрагментов музыкальных произведений – определение музыкально-</w:t>
            </w:r>
            <w:r w:rsidRPr="0089099D">
              <w:rPr>
                <w:color w:val="000000"/>
              </w:rPr>
              <w:lastRenderedPageBreak/>
              <w:t>выразительных средств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470B27" w:rsidRDefault="00470B27" w:rsidP="00173729">
            <w:pPr>
              <w:rPr>
                <w:color w:val="000000"/>
              </w:rPr>
            </w:pPr>
          </w:p>
          <w:p w:rsidR="00470B27" w:rsidRPr="00082AF2" w:rsidRDefault="00B621B0" w:rsidP="00173729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55" w:type="pct"/>
            <w:shd w:val="clear" w:color="auto" w:fill="auto"/>
            <w:vAlign w:val="center"/>
          </w:tcPr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1.Аудиторные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2. Внеаудиторные.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Содержание самостоятельной работы:</w:t>
            </w:r>
          </w:p>
          <w:p w:rsidR="00470B27" w:rsidRDefault="00470B27" w:rsidP="00173729">
            <w:pPr>
              <w:rPr>
                <w:color w:val="000000"/>
              </w:rPr>
            </w:pPr>
            <w:r w:rsidRPr="0077153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Pr="0078613F">
              <w:rPr>
                <w:b/>
                <w:color w:val="000000"/>
              </w:rPr>
              <w:t>Интониро</w:t>
            </w:r>
            <w:r>
              <w:rPr>
                <w:b/>
                <w:color w:val="000000"/>
              </w:rPr>
              <w:t>в</w:t>
            </w:r>
            <w:r w:rsidRPr="0078613F">
              <w:rPr>
                <w:b/>
                <w:color w:val="000000"/>
              </w:rPr>
              <w:t>ание</w:t>
            </w:r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 гамм, ступеней, отдельных интервалов, цепочек интервалов, отдельных аккордов, аккордовых последовательностей, </w:t>
            </w:r>
          </w:p>
          <w:p w:rsidR="00470B27" w:rsidRDefault="00470B27" w:rsidP="00173729">
            <w:pPr>
              <w:rPr>
                <w:color w:val="000000"/>
              </w:rPr>
            </w:pPr>
            <w:r w:rsidRPr="0078613F">
              <w:rPr>
                <w:b/>
                <w:color w:val="000000"/>
              </w:rPr>
              <w:t xml:space="preserve">2. </w:t>
            </w:r>
            <w:proofErr w:type="spellStart"/>
            <w:r w:rsidRPr="0078613F">
              <w:rPr>
                <w:b/>
                <w:color w:val="000000"/>
              </w:rPr>
              <w:t>Сольфеджирование</w:t>
            </w:r>
            <w:proofErr w:type="spellEnd"/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чтение мелодий с листа, транспонирование </w:t>
            </w:r>
            <w:proofErr w:type="gramStart"/>
            <w:r>
              <w:rPr>
                <w:color w:val="000000"/>
              </w:rPr>
              <w:t>мелодий</w:t>
            </w:r>
            <w:proofErr w:type="gramEnd"/>
            <w:r>
              <w:rPr>
                <w:color w:val="000000"/>
              </w:rPr>
              <w:t xml:space="preserve"> выученных наизусть и с листа, 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пение двухголосных и четырехголосных примеров</w:t>
            </w:r>
          </w:p>
          <w:p w:rsidR="00470B27" w:rsidRDefault="00470B27" w:rsidP="00173729">
            <w:pPr>
              <w:rPr>
                <w:b/>
                <w:color w:val="000000"/>
              </w:rPr>
            </w:pPr>
            <w:r>
              <w:rPr>
                <w:color w:val="000000"/>
              </w:rPr>
              <w:t>3.</w:t>
            </w:r>
            <w:r w:rsidRPr="0078613F">
              <w:rPr>
                <w:b/>
                <w:color w:val="000000"/>
              </w:rPr>
              <w:t>Анализ на слух: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 гамм, ладов, </w:t>
            </w:r>
            <w:proofErr w:type="gramStart"/>
            <w:r>
              <w:rPr>
                <w:color w:val="000000"/>
              </w:rPr>
              <w:t>ступеней ,</w:t>
            </w:r>
            <w:proofErr w:type="gramEnd"/>
            <w:r>
              <w:rPr>
                <w:color w:val="000000"/>
              </w:rPr>
              <w:t xml:space="preserve"> отдельных интервалов, цепочек интервалов, отдельных аккордов, аккордовых последовательностей,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фрагментов музыкальных произведений-анализ музыкально-выразительных средств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8613F">
              <w:rPr>
                <w:b/>
                <w:color w:val="000000"/>
              </w:rPr>
              <w:t>Запись на слух – письменные формы работы</w:t>
            </w:r>
            <w:r>
              <w:rPr>
                <w:color w:val="000000"/>
              </w:rPr>
              <w:t>: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интервалов, цепочек интервалов, аккордов, цепочек аккордов,</w:t>
            </w:r>
          </w:p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одноголосных, двухголосных диктантов, запись аккордовых последовательностей – </w:t>
            </w:r>
            <w:proofErr w:type="spellStart"/>
            <w:r>
              <w:rPr>
                <w:color w:val="000000"/>
              </w:rPr>
              <w:t>цифровок</w:t>
            </w:r>
            <w:proofErr w:type="spellEnd"/>
            <w:r w:rsidR="00B321F5">
              <w:rPr>
                <w:color w:val="000000"/>
              </w:rPr>
              <w:t xml:space="preserve"> с отклонениями и модуляцией</w:t>
            </w: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Pr="00470B27" w:rsidRDefault="00470B27" w:rsidP="00173729">
            <w:pPr>
              <w:rPr>
                <w:b/>
                <w:color w:val="000000"/>
              </w:rPr>
            </w:pPr>
            <w:r w:rsidRPr="00470B27">
              <w:rPr>
                <w:b/>
                <w:color w:val="000000"/>
              </w:rPr>
              <w:t>Подготовка к тестированию</w:t>
            </w:r>
          </w:p>
          <w:p w:rsidR="00470B27" w:rsidRDefault="00470B27" w:rsidP="00173729">
            <w:pPr>
              <w:rPr>
                <w:color w:val="000000"/>
              </w:rPr>
            </w:pPr>
          </w:p>
          <w:p w:rsidR="00470B27" w:rsidRPr="00470B27" w:rsidRDefault="00B621B0" w:rsidP="0017372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Подготовка к зачету с оценкой</w:t>
            </w:r>
          </w:p>
          <w:p w:rsidR="00470B27" w:rsidRPr="00771539" w:rsidRDefault="00470B27" w:rsidP="00173729"/>
        </w:tc>
        <w:tc>
          <w:tcPr>
            <w:tcW w:w="1058" w:type="pct"/>
            <w:shd w:val="clear" w:color="auto" w:fill="auto"/>
            <w:vAlign w:val="center"/>
          </w:tcPr>
          <w:p w:rsidR="00470B27" w:rsidRDefault="00B621B0" w:rsidP="0017372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</w:tr>
      <w:tr w:rsidR="00470B27" w:rsidTr="005508F6">
        <w:trPr>
          <w:trHeight w:val="467"/>
        </w:trPr>
        <w:tc>
          <w:tcPr>
            <w:tcW w:w="239" w:type="pct"/>
            <w:shd w:val="clear" w:color="auto" w:fill="auto"/>
            <w:vAlign w:val="center"/>
          </w:tcPr>
          <w:p w:rsidR="00470B27" w:rsidRPr="00082AF2" w:rsidRDefault="00470B27" w:rsidP="00173729">
            <w:pPr>
              <w:jc w:val="center"/>
              <w:rPr>
                <w:color w:val="000000"/>
              </w:rPr>
            </w:pPr>
          </w:p>
        </w:tc>
        <w:tc>
          <w:tcPr>
            <w:tcW w:w="1326" w:type="pct"/>
            <w:shd w:val="clear" w:color="auto" w:fill="auto"/>
          </w:tcPr>
          <w:p w:rsidR="00470B27" w:rsidRDefault="00470B27" w:rsidP="00173729">
            <w:pPr>
              <w:rPr>
                <w:color w:val="00000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470B27" w:rsidRDefault="00470B27" w:rsidP="00173729">
            <w:pPr>
              <w:rPr>
                <w:color w:val="000000"/>
              </w:rPr>
            </w:pPr>
          </w:p>
        </w:tc>
        <w:tc>
          <w:tcPr>
            <w:tcW w:w="2055" w:type="pct"/>
            <w:shd w:val="clear" w:color="auto" w:fill="auto"/>
            <w:vAlign w:val="center"/>
          </w:tcPr>
          <w:p w:rsidR="00470B27" w:rsidRDefault="00470B27" w:rsidP="00173729">
            <w:pPr>
              <w:rPr>
                <w:color w:val="000000"/>
              </w:rPr>
            </w:pPr>
            <w:r>
              <w:rPr>
                <w:color w:val="000000"/>
              </w:rPr>
              <w:t>Итого часов СРС</w:t>
            </w:r>
          </w:p>
          <w:p w:rsidR="00470B27" w:rsidRPr="00771539" w:rsidRDefault="00470B27" w:rsidP="00173729">
            <w:pPr>
              <w:rPr>
                <w:color w:val="000000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470B27" w:rsidRDefault="00B621B0" w:rsidP="00173729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  <w:r w:rsidR="002A6DB3">
              <w:rPr>
                <w:color w:val="000000"/>
              </w:rPr>
              <w:t xml:space="preserve"> </w:t>
            </w:r>
            <w:r w:rsidR="00470B27">
              <w:rPr>
                <w:color w:val="000000"/>
              </w:rPr>
              <w:t>ч</w:t>
            </w:r>
          </w:p>
        </w:tc>
      </w:tr>
    </w:tbl>
    <w:p w:rsidR="00175FA4" w:rsidRDefault="00175FA4" w:rsidP="00470B27">
      <w:pPr>
        <w:autoSpaceDE w:val="0"/>
        <w:autoSpaceDN w:val="0"/>
        <w:adjustRightInd w:val="0"/>
        <w:rPr>
          <w:b/>
          <w:bCs/>
          <w:iCs/>
        </w:rPr>
      </w:pPr>
    </w:p>
    <w:p w:rsidR="007D523F" w:rsidRPr="00C331C2" w:rsidRDefault="007D523F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4" w:name="_Toc2959524"/>
      <w:r w:rsidRPr="00C331C2">
        <w:rPr>
          <w:rFonts w:ascii="Times New Roman" w:hAnsi="Times New Roman"/>
          <w:b/>
          <w:color w:val="auto"/>
        </w:rPr>
        <w:t>Рекомендации по организации самостоятельной работы обучающихся</w:t>
      </w:r>
      <w:bookmarkEnd w:id="4"/>
    </w:p>
    <w:p w:rsidR="007D523F" w:rsidRPr="00102CC0" w:rsidRDefault="007D523F" w:rsidP="003A7A09"/>
    <w:p w:rsidR="007D523F" w:rsidRPr="00102CC0" w:rsidRDefault="007D523F" w:rsidP="001C3ED9">
      <w:pPr>
        <w:pStyle w:val="2"/>
        <w:numPr>
          <w:ilvl w:val="1"/>
          <w:numId w:val="16"/>
        </w:numPr>
        <w:rPr>
          <w:rFonts w:ascii="Times New Roman" w:hAnsi="Times New Roman"/>
          <w:color w:val="auto"/>
        </w:rPr>
      </w:pPr>
      <w:bookmarkStart w:id="5" w:name="_Toc2959525"/>
      <w:r w:rsidRPr="00102CC0">
        <w:rPr>
          <w:rFonts w:ascii="Times New Roman" w:hAnsi="Times New Roman"/>
          <w:color w:val="auto"/>
        </w:rPr>
        <w:t>Общие рекомендации по организации самостоятельной работы обучающихся</w:t>
      </w:r>
      <w:bookmarkEnd w:id="5"/>
    </w:p>
    <w:p w:rsidR="007D523F" w:rsidRPr="00102CC0" w:rsidRDefault="007D523F" w:rsidP="000C56D4"/>
    <w:p w:rsidR="007D523F" w:rsidRPr="00102CC0" w:rsidRDefault="007D523F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Методика организации </w:t>
      </w:r>
      <w:r w:rsidR="007C4390">
        <w:rPr>
          <w:bCs/>
          <w:iCs/>
        </w:rPr>
        <w:t>самостоятельной работы бакалавров</w:t>
      </w:r>
      <w:r w:rsidRPr="00102CC0">
        <w:rPr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D523F" w:rsidRPr="00102CC0" w:rsidRDefault="007D523F" w:rsidP="003B0C2A">
      <w:pPr>
        <w:ind w:firstLine="709"/>
        <w:jc w:val="both"/>
      </w:pPr>
      <w:r w:rsidRPr="00102CC0">
        <w:t xml:space="preserve">Процесс организации </w:t>
      </w:r>
      <w:r w:rsidR="00BB3C19">
        <w:t>самостоятельной работы студентов</w:t>
      </w:r>
      <w:r w:rsidRPr="00102CC0">
        <w:t xml:space="preserve"> включает в себя следующие этапы: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подготовительный</w:t>
      </w:r>
      <w:r w:rsidRPr="00102CC0">
        <w:t xml:space="preserve"> (определение </w:t>
      </w:r>
      <w:proofErr w:type="gramStart"/>
      <w:r w:rsidRPr="00102CC0">
        <w:t>целей,  составление</w:t>
      </w:r>
      <w:proofErr w:type="gramEnd"/>
      <w:r w:rsidRPr="00102CC0">
        <w:t xml:space="preserve"> программы, подготовка методического обеспечения, подготовка оборудования);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основной</w:t>
      </w:r>
      <w:r w:rsidRPr="00102CC0">
        <w:t xml:space="preserve">  (</w:t>
      </w:r>
      <w:proofErr w:type="gramEnd"/>
      <w:r w:rsidRPr="00102CC0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D523F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Cs/>
          <w:iCs/>
        </w:rPr>
      </w:pPr>
      <w:r w:rsidRPr="00102CC0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7D523F" w:rsidRPr="00102CC0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7D523F" w:rsidRPr="00A42D85" w:rsidRDefault="007D523F" w:rsidP="00A42D8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6" w:name="_Toc2959526"/>
      <w:r w:rsidRPr="00A42D85">
        <w:rPr>
          <w:rFonts w:ascii="Times New Roman" w:hAnsi="Times New Roman"/>
          <w:b/>
          <w:color w:val="auto"/>
        </w:rPr>
        <w:t xml:space="preserve">Методические рекомендации для </w:t>
      </w:r>
      <w:bookmarkEnd w:id="6"/>
      <w:r w:rsidR="007C4390">
        <w:rPr>
          <w:rFonts w:ascii="Times New Roman" w:hAnsi="Times New Roman"/>
          <w:b/>
          <w:color w:val="auto"/>
        </w:rPr>
        <w:t>бакалавров</w:t>
      </w:r>
    </w:p>
    <w:p w:rsidR="00B321F5" w:rsidRPr="00B321F5" w:rsidRDefault="007D523F" w:rsidP="00B321F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7" w:name="_Toc2959527"/>
      <w:r w:rsidRPr="00A42D85">
        <w:rPr>
          <w:rFonts w:ascii="Times New Roman" w:hAnsi="Times New Roman"/>
          <w:b/>
          <w:color w:val="auto"/>
        </w:rPr>
        <w:t>по отдельным формам самостоятельной работы</w:t>
      </w:r>
      <w:bookmarkEnd w:id="7"/>
    </w:p>
    <w:p w:rsidR="00B321F5" w:rsidRPr="00B321F5" w:rsidRDefault="00B321F5" w:rsidP="00B321F5"/>
    <w:p w:rsidR="00C157C7" w:rsidRPr="00B321F5" w:rsidRDefault="00B321F5" w:rsidP="00C157C7">
      <w:pPr>
        <w:rPr>
          <w:b/>
        </w:rPr>
      </w:pPr>
      <w:r w:rsidRPr="00B321F5">
        <w:rPr>
          <w:b/>
        </w:rPr>
        <w:t xml:space="preserve">                                                                                                                              Таблица 3.</w:t>
      </w:r>
    </w:p>
    <w:p w:rsidR="007D523F" w:rsidRPr="00102CC0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4"/>
        <w:gridCol w:w="2084"/>
        <w:gridCol w:w="6476"/>
      </w:tblGrid>
      <w:tr w:rsidR="007D523F" w:rsidRPr="00102CC0" w:rsidTr="00BB3C19">
        <w:tc>
          <w:tcPr>
            <w:tcW w:w="784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№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п/п</w:t>
            </w:r>
          </w:p>
        </w:tc>
        <w:tc>
          <w:tcPr>
            <w:tcW w:w="2084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 xml:space="preserve">Форма самостоятельной работы </w:t>
            </w:r>
          </w:p>
        </w:tc>
        <w:tc>
          <w:tcPr>
            <w:tcW w:w="6476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Методические рекомендации для студентов</w:t>
            </w:r>
          </w:p>
        </w:tc>
      </w:tr>
      <w:tr w:rsidR="007D523F" w:rsidRPr="00102CC0" w:rsidTr="00BB3C19">
        <w:tc>
          <w:tcPr>
            <w:tcW w:w="7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1.</w:t>
            </w:r>
          </w:p>
        </w:tc>
        <w:tc>
          <w:tcPr>
            <w:tcW w:w="20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Анализ и конспектирование основной и дополнительной литературы</w:t>
            </w:r>
            <w:r w:rsidR="0018365D">
              <w:rPr>
                <w:sz w:val="22"/>
                <w:szCs w:val="22"/>
              </w:rPr>
              <w:t xml:space="preserve"> для усвоения курса сольфеджио</w:t>
            </w:r>
          </w:p>
        </w:tc>
        <w:tc>
          <w:tcPr>
            <w:tcW w:w="6476" w:type="dxa"/>
          </w:tcPr>
          <w:p w:rsidR="0018365D" w:rsidRPr="0018365D" w:rsidRDefault="0018365D" w:rsidP="0018365D">
            <w:pPr>
              <w:tabs>
                <w:tab w:val="num" w:pos="284"/>
              </w:tabs>
              <w:ind w:firstLine="572"/>
              <w:jc w:val="both"/>
            </w:pPr>
            <w:r w:rsidRPr="0018365D">
              <w:t xml:space="preserve">Для лучшего усвоения тем курса </w:t>
            </w:r>
            <w:proofErr w:type="gramStart"/>
            <w:r w:rsidRPr="0018365D">
              <w:t>сольфеджио  необходимо</w:t>
            </w:r>
            <w:proofErr w:type="gramEnd"/>
            <w:r w:rsidRPr="0018365D">
              <w:t xml:space="preserve"> знать  историю и  теорию развития музыкального слуха, метро-ритма, музыкальной памяти,  и связанные с ними проблемы  музыкально-педагогические и психологические проблемы (развитие восприятия, воображения и </w:t>
            </w:r>
            <w:proofErr w:type="spellStart"/>
            <w:r w:rsidRPr="0018365D">
              <w:t>др</w:t>
            </w:r>
            <w:proofErr w:type="spellEnd"/>
            <w:r w:rsidRPr="0018365D">
              <w:t>) В этом помогает изучение соответствующей научно-исследовательской и учебной литературы.</w:t>
            </w:r>
          </w:p>
          <w:p w:rsidR="0018365D" w:rsidRPr="0018365D" w:rsidRDefault="0018365D" w:rsidP="0018365D">
            <w:pPr>
              <w:tabs>
                <w:tab w:val="num" w:pos="284"/>
              </w:tabs>
              <w:ind w:firstLine="572"/>
              <w:jc w:val="both"/>
            </w:pPr>
            <w:r w:rsidRPr="0018365D">
              <w:t>При поиске необходимых источников можно пользоваться</w:t>
            </w:r>
            <w:r>
              <w:t xml:space="preserve"> </w:t>
            </w:r>
            <w:r w:rsidR="0066629D">
              <w:t xml:space="preserve"> </w:t>
            </w:r>
            <w:r w:rsidRPr="0018365D">
              <w:t xml:space="preserve"> </w:t>
            </w:r>
            <w:proofErr w:type="gramStart"/>
            <w:r w:rsidRPr="0018365D">
              <w:t xml:space="preserve">интернетом,  </w:t>
            </w:r>
            <w:r w:rsidR="0066629D">
              <w:t xml:space="preserve"> </w:t>
            </w:r>
            <w:proofErr w:type="gramEnd"/>
            <w:r w:rsidRPr="0018365D">
              <w:t>изучить</w:t>
            </w:r>
            <w:r>
              <w:t xml:space="preserve"> учебники по сольфеджио, пособия, методические разработки,</w:t>
            </w:r>
            <w:r w:rsidR="0066629D">
              <w:t xml:space="preserve"> посвященные методикам</w:t>
            </w:r>
            <w:r>
              <w:t xml:space="preserve"> развития слуха, ритма, памяти</w:t>
            </w:r>
            <w:r w:rsidR="0066629D">
              <w:t xml:space="preserve">, интонированию, </w:t>
            </w:r>
            <w:proofErr w:type="spellStart"/>
            <w:r w:rsidR="0066629D">
              <w:t>сольфеджированию</w:t>
            </w:r>
            <w:proofErr w:type="spellEnd"/>
            <w:r w:rsidR="0066629D">
              <w:t>,  написанию диктантов по сольфеджио.</w:t>
            </w:r>
            <w:r>
              <w:t xml:space="preserve"> </w:t>
            </w:r>
            <w:r w:rsidRPr="0018365D">
              <w:t xml:space="preserve"> Изучая литературу, рекомендуется делать небольшие конспекты (выписки, заметки) для лучшего </w:t>
            </w:r>
            <w:r w:rsidRPr="0018365D">
              <w:lastRenderedPageBreak/>
              <w:t>закрепления пройденного материала и возможности быстро найти нужную информацию.</w:t>
            </w:r>
          </w:p>
          <w:p w:rsidR="007D523F" w:rsidRPr="0018365D" w:rsidRDefault="0018365D" w:rsidP="0018365D">
            <w:pPr>
              <w:tabs>
                <w:tab w:val="num" w:pos="284"/>
              </w:tabs>
              <w:spacing w:line="276" w:lineRule="auto"/>
              <w:jc w:val="both"/>
            </w:pPr>
            <w:r w:rsidRPr="0018365D">
              <w:t>Для каждой изучаемой темы курса можно найти подробные исследования (в том числе и разных авторов), посвященн</w:t>
            </w:r>
            <w:r>
              <w:t xml:space="preserve">ые особенностям сольфеджио. </w:t>
            </w:r>
            <w:r w:rsidR="007D523F" w:rsidRPr="0018365D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Для подбора литературы в библиотеке используются алфавитный и систематический каталоги.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Правильный подбор учебной литературы рекомендуется преподава</w:t>
            </w:r>
            <w:r w:rsidR="007C4390">
              <w:rPr>
                <w:sz w:val="22"/>
                <w:szCs w:val="22"/>
              </w:rPr>
              <w:t xml:space="preserve">телем, который проводит </w:t>
            </w:r>
            <w:r w:rsidR="00C51AA6">
              <w:rPr>
                <w:sz w:val="22"/>
                <w:szCs w:val="22"/>
              </w:rPr>
              <w:t>мелкогрупповые</w:t>
            </w:r>
            <w:r w:rsidR="007C4390">
              <w:rPr>
                <w:sz w:val="22"/>
                <w:szCs w:val="22"/>
              </w:rPr>
              <w:t xml:space="preserve"> занятия</w:t>
            </w:r>
            <w:r w:rsidRPr="008E24E2">
              <w:rPr>
                <w:sz w:val="22"/>
                <w:szCs w:val="22"/>
              </w:rPr>
              <w:t xml:space="preserve"> Необходимая литература указана в методических разработках по данному курсу.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Особое внимание следует обратить на определение основных понятий курса.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7D523F" w:rsidRPr="00102CC0" w:rsidTr="00BB3C19">
        <w:tc>
          <w:tcPr>
            <w:tcW w:w="7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0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>Подготовка к экспресс-</w:t>
            </w:r>
            <w:r w:rsidRPr="008E24E2">
              <w:rPr>
                <w:sz w:val="22"/>
                <w:szCs w:val="22"/>
              </w:rPr>
              <w:t xml:space="preserve">опросу </w:t>
            </w:r>
          </w:p>
        </w:tc>
        <w:tc>
          <w:tcPr>
            <w:tcW w:w="6476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Экспресс-опрос является формой текущего контроля успеваемости </w:t>
            </w:r>
            <w:proofErr w:type="gramStart"/>
            <w:r w:rsidRPr="008E24E2">
              <w:rPr>
                <w:sz w:val="22"/>
                <w:szCs w:val="22"/>
              </w:rPr>
              <w:t xml:space="preserve">обучающихся, </w:t>
            </w:r>
            <w:r w:rsidR="00D918F1"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 xml:space="preserve"> </w:t>
            </w:r>
            <w:proofErr w:type="gramEnd"/>
            <w:r w:rsidR="00C157C7"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>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</w:t>
            </w:r>
            <w:r w:rsidR="0066629D">
              <w:rPr>
                <w:sz w:val="22"/>
                <w:szCs w:val="22"/>
              </w:rPr>
              <w:t xml:space="preserve">ия хода освоения практического </w:t>
            </w:r>
            <w:r w:rsidRPr="008E24E2">
              <w:rPr>
                <w:sz w:val="22"/>
                <w:szCs w:val="22"/>
              </w:rPr>
              <w:t>материала, пр</w:t>
            </w:r>
            <w:r w:rsidR="0066629D">
              <w:rPr>
                <w:sz w:val="22"/>
                <w:szCs w:val="22"/>
              </w:rPr>
              <w:t xml:space="preserve">актических умений и навыков по </w:t>
            </w:r>
            <w:proofErr w:type="gramStart"/>
            <w:r w:rsidR="0066629D">
              <w:rPr>
                <w:sz w:val="22"/>
                <w:szCs w:val="22"/>
              </w:rPr>
              <w:t xml:space="preserve">сольфеджио, </w:t>
            </w:r>
            <w:r w:rsidRPr="008E24E2">
              <w:rPr>
                <w:sz w:val="22"/>
                <w:szCs w:val="22"/>
              </w:rPr>
              <w:t xml:space="preserve"> а</w:t>
            </w:r>
            <w:proofErr w:type="gramEnd"/>
            <w:r w:rsidRPr="008E24E2">
              <w:rPr>
                <w:sz w:val="22"/>
                <w:szCs w:val="22"/>
              </w:rPr>
              <w:t xml:space="preserve"> также компетенций в течение семестра. Результаты текущего контроля учитываются при промежуточной аттестации.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Подготовка к проведению экспресс-опроса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BB3C19" w:rsidRPr="00102CC0" w:rsidTr="00BB3C19">
        <w:tc>
          <w:tcPr>
            <w:tcW w:w="784" w:type="dxa"/>
          </w:tcPr>
          <w:p w:rsidR="00BB3C19" w:rsidRPr="008E24E2" w:rsidRDefault="00BB3C19" w:rsidP="00BB3C19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84" w:type="dxa"/>
          </w:tcPr>
          <w:p w:rsidR="00BB3C19" w:rsidRPr="00E42500" w:rsidRDefault="00BB3C19" w:rsidP="00BB3C19">
            <w:pPr>
              <w:tabs>
                <w:tab w:val="num" w:pos="284"/>
              </w:tabs>
              <w:spacing w:line="276" w:lineRule="auto"/>
              <w:jc w:val="both"/>
            </w:pPr>
            <w:r>
              <w:t xml:space="preserve"> Подготовка к тестированию</w:t>
            </w:r>
          </w:p>
        </w:tc>
        <w:tc>
          <w:tcPr>
            <w:tcW w:w="6476" w:type="dxa"/>
          </w:tcPr>
          <w:p w:rsidR="00BB3C19" w:rsidRPr="00E42500" w:rsidRDefault="00BB3C19" w:rsidP="00BB3C19">
            <w:pPr>
              <w:spacing w:line="276" w:lineRule="auto"/>
              <w:jc w:val="both"/>
            </w:pPr>
            <w:r w:rsidRPr="00E42500">
              <w:t>Лучше сразу сориентироваться во всем</w:t>
            </w:r>
            <w:r w:rsidR="0066629D">
              <w:t xml:space="preserve"> практическом</w:t>
            </w:r>
            <w:r w:rsidRPr="00E42500">
              <w:t xml:space="preserve">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BB3C19" w:rsidRPr="00E42500" w:rsidRDefault="00BB3C19" w:rsidP="00BB3C19">
            <w:pPr>
              <w:spacing w:line="276" w:lineRule="auto"/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BB3C19" w:rsidRPr="00E42500" w:rsidRDefault="00BB3C19" w:rsidP="00BB3C19">
            <w:pPr>
              <w:spacing w:line="276" w:lineRule="auto"/>
              <w:jc w:val="both"/>
            </w:pPr>
            <w:r w:rsidRPr="00E42500">
              <w:lastRenderedPageBreak/>
              <w:t>Готовить «шпаргалки» полезно, но на тестировании лучше ими не пользоваться. Главный смысл подготовки «шпаргалок» – это систематизация и оптимизация</w:t>
            </w:r>
            <w:r w:rsidR="0066629D">
              <w:t xml:space="preserve"> практических</w:t>
            </w:r>
            <w:r w:rsidRPr="00E42500">
              <w:t xml:space="preserve"> знаний</w:t>
            </w:r>
            <w:r w:rsidR="0066629D">
              <w:t xml:space="preserve"> и </w:t>
            </w:r>
            <w:proofErr w:type="gramStart"/>
            <w:r w:rsidR="0066629D">
              <w:t>навыков  по</w:t>
            </w:r>
            <w:proofErr w:type="gramEnd"/>
            <w:r w:rsidR="0066629D">
              <w:t xml:space="preserve"> сольфеджио,  -  </w:t>
            </w:r>
            <w:r w:rsidRPr="00E42500">
              <w:t xml:space="preserve">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BB3C19" w:rsidRPr="00E42500" w:rsidRDefault="00BB3C19" w:rsidP="00BB3C19">
            <w:pPr>
              <w:tabs>
                <w:tab w:val="num" w:pos="284"/>
              </w:tabs>
              <w:spacing w:line="276" w:lineRule="auto"/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BB3C19" w:rsidRPr="00102CC0" w:rsidTr="00BB3C19">
        <w:tc>
          <w:tcPr>
            <w:tcW w:w="784" w:type="dxa"/>
          </w:tcPr>
          <w:p w:rsidR="00BB3C19" w:rsidRPr="008E24E2" w:rsidRDefault="00BB3C19" w:rsidP="00BB3C19">
            <w:pPr>
              <w:tabs>
                <w:tab w:val="num" w:pos="284"/>
              </w:tabs>
              <w:spacing w:line="276" w:lineRule="auto"/>
            </w:pPr>
          </w:p>
        </w:tc>
        <w:tc>
          <w:tcPr>
            <w:tcW w:w="2084" w:type="dxa"/>
          </w:tcPr>
          <w:p w:rsidR="00BB3C19" w:rsidRPr="008E24E2" w:rsidRDefault="00BB3C19" w:rsidP="00BB3C19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Подготовка к промежуточной аттестации</w:t>
            </w:r>
          </w:p>
        </w:tc>
        <w:tc>
          <w:tcPr>
            <w:tcW w:w="6476" w:type="dxa"/>
          </w:tcPr>
          <w:p w:rsidR="00BB3C19" w:rsidRPr="008E24E2" w:rsidRDefault="00BB3C19" w:rsidP="001A38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8E24E2">
              <w:rPr>
                <w:sz w:val="22"/>
                <w:szCs w:val="22"/>
              </w:rPr>
              <w:t>Промежут</w:t>
            </w:r>
            <w:r>
              <w:rPr>
                <w:sz w:val="22"/>
                <w:szCs w:val="22"/>
              </w:rPr>
              <w:t>очной аттестацией по дисциплине «</w:t>
            </w:r>
            <w:r w:rsidR="0066629D">
              <w:rPr>
                <w:sz w:val="22"/>
                <w:szCs w:val="22"/>
              </w:rPr>
              <w:t>Сольфеджио</w:t>
            </w:r>
            <w:r>
              <w:rPr>
                <w:sz w:val="22"/>
                <w:szCs w:val="22"/>
              </w:rPr>
              <w:t>»</w:t>
            </w:r>
            <w:r w:rsidRPr="0025294A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25294A">
              <w:rPr>
                <w:sz w:val="22"/>
                <w:szCs w:val="22"/>
              </w:rPr>
              <w:t>явл</w:t>
            </w:r>
            <w:r w:rsidR="0066629D">
              <w:rPr>
                <w:sz w:val="22"/>
                <w:szCs w:val="22"/>
              </w:rPr>
              <w:t>яю</w:t>
            </w:r>
            <w:r w:rsidR="00B621B0">
              <w:rPr>
                <w:sz w:val="22"/>
                <w:szCs w:val="22"/>
              </w:rPr>
              <w:t>тся  зачет</w:t>
            </w:r>
            <w:proofErr w:type="gramEnd"/>
            <w:r w:rsidR="00B621B0">
              <w:rPr>
                <w:sz w:val="22"/>
                <w:szCs w:val="22"/>
              </w:rPr>
              <w:t>, зачет с оценкой</w:t>
            </w:r>
            <w:r w:rsidR="001A38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1A38BA">
              <w:rPr>
                <w:sz w:val="22"/>
                <w:szCs w:val="22"/>
              </w:rPr>
              <w:t>(на</w:t>
            </w:r>
            <w:r w:rsidR="00694683">
              <w:rPr>
                <w:sz w:val="22"/>
                <w:szCs w:val="22"/>
              </w:rPr>
              <w:t xml:space="preserve"> д\о и</w:t>
            </w:r>
            <w:r w:rsidR="001A38BA">
              <w:rPr>
                <w:sz w:val="22"/>
                <w:szCs w:val="22"/>
              </w:rPr>
              <w:t xml:space="preserve"> з\о).</w:t>
            </w:r>
            <w:r>
              <w:rPr>
                <w:sz w:val="22"/>
                <w:szCs w:val="22"/>
              </w:rPr>
              <w:t xml:space="preserve">  </w:t>
            </w:r>
            <w:r w:rsidRPr="0025294A">
              <w:rPr>
                <w:sz w:val="22"/>
                <w:szCs w:val="22"/>
              </w:rPr>
              <w:t>Подготовка к промежуточной аттестации заключается</w:t>
            </w:r>
            <w:r w:rsidRPr="008E24E2">
              <w:rPr>
                <w:sz w:val="22"/>
                <w:szCs w:val="22"/>
              </w:rPr>
              <w:t xml:space="preserve"> в систематизации и </w:t>
            </w:r>
            <w:proofErr w:type="gramStart"/>
            <w:r w:rsidRPr="008E24E2">
              <w:rPr>
                <w:sz w:val="22"/>
                <w:szCs w:val="22"/>
              </w:rPr>
              <w:t xml:space="preserve">повторении </w:t>
            </w:r>
            <w:r w:rsidR="0066629D">
              <w:rPr>
                <w:sz w:val="22"/>
                <w:szCs w:val="22"/>
              </w:rPr>
              <w:t xml:space="preserve"> всего</w:t>
            </w:r>
            <w:proofErr w:type="gramEnd"/>
            <w:r w:rsidR="0066629D">
              <w:rPr>
                <w:sz w:val="22"/>
                <w:szCs w:val="22"/>
              </w:rPr>
              <w:t xml:space="preserve"> практического </w:t>
            </w:r>
            <w:r w:rsidRPr="008E24E2">
              <w:rPr>
                <w:sz w:val="22"/>
                <w:szCs w:val="22"/>
              </w:rPr>
              <w:t>материала курса,</w:t>
            </w:r>
            <w:r w:rsidR="0066629D">
              <w:rPr>
                <w:sz w:val="22"/>
                <w:szCs w:val="22"/>
              </w:rPr>
              <w:t xml:space="preserve"> практических упражнений и заданий по интонированию, </w:t>
            </w:r>
            <w:proofErr w:type="spellStart"/>
            <w:r w:rsidR="0066629D">
              <w:rPr>
                <w:sz w:val="22"/>
                <w:szCs w:val="22"/>
              </w:rPr>
              <w:t>сольфеджированию</w:t>
            </w:r>
            <w:proofErr w:type="spellEnd"/>
            <w:r w:rsidR="0066629D">
              <w:rPr>
                <w:sz w:val="22"/>
                <w:szCs w:val="22"/>
              </w:rPr>
              <w:t xml:space="preserve">, слуховому анализу, написанию диктантов по сольфеджио; </w:t>
            </w:r>
            <w:r w:rsidRPr="008E24E2">
              <w:rPr>
                <w:sz w:val="22"/>
                <w:szCs w:val="22"/>
              </w:rPr>
              <w:t xml:space="preserve"> самопроверка, посещение студентом консультаций</w:t>
            </w:r>
          </w:p>
          <w:p w:rsidR="00BB3C19" w:rsidRPr="008E24E2" w:rsidRDefault="00BB3C19" w:rsidP="001A38BA">
            <w:pPr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Если в процессе </w:t>
            </w:r>
            <w:proofErr w:type="gramStart"/>
            <w:r w:rsidRPr="008E24E2">
              <w:rPr>
                <w:sz w:val="22"/>
                <w:szCs w:val="22"/>
              </w:rPr>
              <w:t>самостоятельной  работы</w:t>
            </w:r>
            <w:proofErr w:type="gramEnd"/>
            <w:r w:rsidRPr="008E24E2">
              <w:rPr>
                <w:sz w:val="22"/>
                <w:szCs w:val="22"/>
              </w:rPr>
              <w:t xml:space="preserve"> над изуче</w:t>
            </w:r>
            <w:r w:rsidR="0066629D">
              <w:rPr>
                <w:sz w:val="22"/>
                <w:szCs w:val="22"/>
              </w:rPr>
              <w:t>нием практического материала</w:t>
            </w:r>
            <w:r w:rsidRPr="008E24E2">
              <w:rPr>
                <w:sz w:val="22"/>
                <w:szCs w:val="22"/>
              </w:rPr>
              <w:t xml:space="preserve">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7D523F" w:rsidRPr="00102CC0" w:rsidRDefault="007D523F" w:rsidP="006D27B1">
      <w:pPr>
        <w:spacing w:line="276" w:lineRule="auto"/>
        <w:ind w:firstLine="720"/>
        <w:jc w:val="center"/>
        <w:rPr>
          <w:b/>
        </w:rPr>
      </w:pPr>
    </w:p>
    <w:p w:rsidR="007D523F" w:rsidRPr="00102CC0" w:rsidRDefault="007D523F" w:rsidP="000C56D4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7D523F" w:rsidRPr="00102CC0" w:rsidRDefault="007D523F" w:rsidP="000C56D4">
      <w:pPr>
        <w:ind w:firstLine="720"/>
        <w:jc w:val="center"/>
        <w:rPr>
          <w:b/>
        </w:rPr>
      </w:pPr>
    </w:p>
    <w:p w:rsidR="007D523F" w:rsidRPr="00102CC0" w:rsidRDefault="007D523F" w:rsidP="000C56D4">
      <w:pPr>
        <w:ind w:firstLine="720"/>
        <w:jc w:val="both"/>
      </w:pPr>
      <w:r w:rsidRPr="00102CC0">
        <w:t>После изучения определенной</w:t>
      </w:r>
      <w:r w:rsidR="0066629D">
        <w:t xml:space="preserve"> теоретической темы по сольфеджио</w:t>
      </w:r>
      <w:r w:rsidRPr="00102CC0">
        <w:t xml:space="preserve"> по записям в конспекте и </w:t>
      </w:r>
      <w:proofErr w:type="gramStart"/>
      <w:r w:rsidRPr="00102CC0">
        <w:t>учебн</w:t>
      </w:r>
      <w:r w:rsidR="00EB08B2">
        <w:t xml:space="preserve">ику, </w:t>
      </w:r>
      <w:r w:rsidRPr="00102CC0">
        <w:t xml:space="preserve"> студенту</w:t>
      </w:r>
      <w:proofErr w:type="gramEnd"/>
      <w:r w:rsidRPr="00102CC0">
        <w:t xml:space="preserve">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7D523F" w:rsidRPr="00102CC0" w:rsidRDefault="007D523F" w:rsidP="000C56D4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7D523F" w:rsidRPr="00102CC0" w:rsidRDefault="007D523F" w:rsidP="000C56D4">
      <w:pPr>
        <w:ind w:firstLine="720"/>
        <w:jc w:val="both"/>
      </w:pPr>
      <w:r w:rsidRPr="00102CC0"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proofErr w:type="gramStart"/>
      <w:r w:rsidRPr="00102CC0">
        <w:t>решение  теста</w:t>
      </w:r>
      <w:proofErr w:type="gramEnd"/>
      <w:r w:rsidRPr="00102CC0">
        <w:t xml:space="preserve"> может получиться в результате применения механически заученных без понимания сущности теоретических положений.</w:t>
      </w:r>
    </w:p>
    <w:p w:rsidR="007D523F" w:rsidRPr="00102CC0" w:rsidRDefault="007D523F" w:rsidP="000C56D4">
      <w:pPr>
        <w:jc w:val="center"/>
      </w:pPr>
    </w:p>
    <w:p w:rsidR="007D523F" w:rsidRPr="00102CC0" w:rsidRDefault="007D523F" w:rsidP="000C56D4">
      <w:pPr>
        <w:jc w:val="center"/>
      </w:pPr>
      <w:r w:rsidRPr="00102CC0">
        <w:t>Самопроверка включает:</w:t>
      </w:r>
    </w:p>
    <w:p w:rsidR="007D523F" w:rsidRPr="00102CC0" w:rsidRDefault="007D523F" w:rsidP="000C56D4">
      <w:pPr>
        <w:numPr>
          <w:ilvl w:val="1"/>
          <w:numId w:val="14"/>
        </w:numPr>
        <w:ind w:left="0"/>
        <w:contextualSpacing/>
      </w:pPr>
      <w:r w:rsidRPr="00102CC0">
        <w:t xml:space="preserve">умение следить за собой: за своим поведением, речью, </w:t>
      </w:r>
      <w:proofErr w:type="gramStart"/>
      <w:r w:rsidRPr="00102CC0">
        <w:t>действиями  и</w:t>
      </w:r>
      <w:proofErr w:type="gramEnd"/>
      <w:r w:rsidRPr="00102CC0">
        <w:t xml:space="preserve"> поступками, понимая при этом всю меру ответственности за них;</w:t>
      </w:r>
    </w:p>
    <w:p w:rsidR="007D523F" w:rsidRPr="00102CC0" w:rsidRDefault="007D523F" w:rsidP="000C56D4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7D523F" w:rsidRPr="00102CC0" w:rsidRDefault="007D523F" w:rsidP="000C56D4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7D523F" w:rsidRPr="00102CC0" w:rsidRDefault="007D523F" w:rsidP="0025294A">
      <w:r w:rsidRPr="00102CC0">
        <w:t xml:space="preserve">      Самоконтроль учит ценить свое время, вырабатывает дисциплину труда</w:t>
      </w:r>
    </w:p>
    <w:p w:rsidR="007D523F" w:rsidRPr="00102CC0" w:rsidRDefault="007D523F" w:rsidP="000C56D4">
      <w:pPr>
        <w:jc w:val="both"/>
      </w:pPr>
      <w:r w:rsidRPr="00102CC0">
        <w:lastRenderedPageBreak/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7D523F" w:rsidRPr="00102CC0" w:rsidRDefault="007D523F" w:rsidP="000C56D4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</w:t>
      </w:r>
      <w:r w:rsidR="0066629D">
        <w:t xml:space="preserve"> при изучении теоретического </w:t>
      </w:r>
      <w:proofErr w:type="gramStart"/>
      <w:r w:rsidR="0066629D">
        <w:t>материала:</w:t>
      </w:r>
      <w:r w:rsidRPr="00102CC0">
        <w:t>:</w:t>
      </w:r>
      <w:proofErr w:type="gramEnd"/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пересказ прочитанного;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66629D" w:rsidRDefault="0066629D" w:rsidP="0066629D">
      <w:pPr>
        <w:jc w:val="both"/>
      </w:pPr>
      <w:r>
        <w:t xml:space="preserve">      </w:t>
      </w:r>
      <w:r w:rsidRPr="00102CC0">
        <w:t>Способы са</w:t>
      </w:r>
      <w:r w:rsidR="0074249E">
        <w:t>моконтроля при изучении практического</w:t>
      </w:r>
      <w:r>
        <w:t xml:space="preserve"> </w:t>
      </w:r>
      <w:proofErr w:type="gramStart"/>
      <w:r>
        <w:t>материала:</w:t>
      </w:r>
      <w:r w:rsidRPr="00102CC0">
        <w:t>:</w:t>
      </w:r>
      <w:proofErr w:type="gramEnd"/>
    </w:p>
    <w:p w:rsidR="0074249E" w:rsidRDefault="0074249E" w:rsidP="0074249E">
      <w:pPr>
        <w:pStyle w:val="a9"/>
        <w:numPr>
          <w:ilvl w:val="0"/>
          <w:numId w:val="15"/>
        </w:numPr>
        <w:jc w:val="both"/>
      </w:pPr>
      <w:r>
        <w:t>повторение интонационных упражнений (с игрой на фортепиано)</w:t>
      </w:r>
    </w:p>
    <w:p w:rsidR="0074249E" w:rsidRDefault="0074249E" w:rsidP="0074249E">
      <w:pPr>
        <w:pStyle w:val="a9"/>
        <w:numPr>
          <w:ilvl w:val="0"/>
          <w:numId w:val="15"/>
        </w:numPr>
        <w:jc w:val="both"/>
      </w:pPr>
      <w:r>
        <w:t>повторение слуховых упражнения (с игрой на фортепиано)</w:t>
      </w:r>
    </w:p>
    <w:p w:rsidR="0074249E" w:rsidRDefault="0074249E" w:rsidP="0074249E">
      <w:pPr>
        <w:pStyle w:val="a9"/>
        <w:numPr>
          <w:ilvl w:val="0"/>
          <w:numId w:val="15"/>
        </w:numPr>
        <w:jc w:val="both"/>
      </w:pPr>
      <w:r>
        <w:t>транспонирование мелодий по сольфеджио (с игрой на фортепиано)</w:t>
      </w:r>
    </w:p>
    <w:p w:rsidR="0074249E" w:rsidRDefault="0074249E" w:rsidP="0074249E">
      <w:pPr>
        <w:pStyle w:val="a9"/>
        <w:numPr>
          <w:ilvl w:val="0"/>
          <w:numId w:val="15"/>
        </w:numPr>
        <w:jc w:val="both"/>
      </w:pPr>
      <w:r>
        <w:t>чтение с листа мелодий (с игрой на фортепиано)</w:t>
      </w:r>
    </w:p>
    <w:p w:rsidR="0074249E" w:rsidRDefault="0074249E" w:rsidP="0074249E">
      <w:pPr>
        <w:pStyle w:val="a9"/>
        <w:numPr>
          <w:ilvl w:val="0"/>
          <w:numId w:val="15"/>
        </w:numPr>
        <w:jc w:val="both"/>
      </w:pPr>
      <w:r>
        <w:t xml:space="preserve">пение мелодий по памяти </w:t>
      </w:r>
    </w:p>
    <w:p w:rsidR="0066629D" w:rsidRPr="00102CC0" w:rsidRDefault="0074249E" w:rsidP="0074249E">
      <w:pPr>
        <w:pStyle w:val="a9"/>
        <w:numPr>
          <w:ilvl w:val="0"/>
          <w:numId w:val="15"/>
        </w:numPr>
        <w:jc w:val="both"/>
      </w:pPr>
      <w:r>
        <w:t xml:space="preserve">написание диктантов на слух (по </w:t>
      </w:r>
      <w:proofErr w:type="gramStart"/>
      <w:r>
        <w:t>аудио-записям</w:t>
      </w:r>
      <w:proofErr w:type="gramEnd"/>
      <w:r>
        <w:t>)</w:t>
      </w:r>
    </w:p>
    <w:p w:rsidR="007D523F" w:rsidRPr="00102CC0" w:rsidRDefault="007D523F" w:rsidP="000C56D4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7D523F" w:rsidRPr="00102CC0" w:rsidRDefault="007D523F" w:rsidP="000C56D4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7D523F" w:rsidRPr="00102CC0" w:rsidRDefault="007D523F" w:rsidP="000C56D4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7D523F" w:rsidRPr="00102CC0" w:rsidRDefault="007D523F" w:rsidP="000C56D4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7D523F" w:rsidRPr="00102CC0" w:rsidRDefault="007D523F" w:rsidP="000C56D4">
      <w:pPr>
        <w:ind w:firstLine="720"/>
        <w:jc w:val="both"/>
      </w:pPr>
      <w:r w:rsidRPr="00102CC0">
        <w:t xml:space="preserve">Если в процессе </w:t>
      </w:r>
      <w:proofErr w:type="gramStart"/>
      <w:r w:rsidRPr="00102CC0">
        <w:t>самостоятельной  работы</w:t>
      </w:r>
      <w:proofErr w:type="gramEnd"/>
      <w:r w:rsidRPr="00102CC0">
        <w:t xml:space="preserve">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7D523F" w:rsidRPr="00102CC0" w:rsidRDefault="007D523F" w:rsidP="000C56D4">
      <w:pPr>
        <w:ind w:firstLine="720"/>
        <w:jc w:val="both"/>
        <w:rPr>
          <w:b/>
        </w:rPr>
      </w:pPr>
    </w:p>
    <w:p w:rsidR="007D523F" w:rsidRPr="00102CC0" w:rsidRDefault="007D523F" w:rsidP="003B0C2A">
      <w:pPr>
        <w:jc w:val="center"/>
        <w:rPr>
          <w:b/>
          <w:bCs/>
        </w:rPr>
      </w:pPr>
    </w:p>
    <w:p w:rsidR="00C51AA6" w:rsidRDefault="00C51AA6" w:rsidP="003B0C2A">
      <w:pPr>
        <w:rPr>
          <w:rStyle w:val="5"/>
          <w:rFonts w:ascii="Times New Roman" w:hAnsi="Times New Roman" w:cs="Times New Roman"/>
          <w:b/>
        </w:rPr>
      </w:pPr>
    </w:p>
    <w:p w:rsidR="00C51AA6" w:rsidRPr="00102CC0" w:rsidRDefault="00C51AA6" w:rsidP="003B0C2A">
      <w:pPr>
        <w:rPr>
          <w:rStyle w:val="5"/>
          <w:rFonts w:ascii="Times New Roman" w:hAnsi="Times New Roman" w:cs="Times New Roman"/>
          <w:b/>
        </w:rPr>
      </w:pP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Метод. рекомендации составлены</w:t>
      </w:r>
      <w:r w:rsidRPr="00B8537F">
        <w:rPr>
          <w:lang w:eastAsia="zh-CN"/>
        </w:rPr>
        <w:t xml:space="preserve"> в соответствии с требованиями ФГОС ВО </w:t>
      </w:r>
    </w:p>
    <w:p w:rsidR="007D523F" w:rsidRPr="00B8537F" w:rsidRDefault="00C81BCA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по </w:t>
      </w:r>
      <w:r w:rsidR="002A6DB3">
        <w:rPr>
          <w:lang w:eastAsia="zh-CN"/>
        </w:rPr>
        <w:t xml:space="preserve">направлению подготовки </w:t>
      </w:r>
      <w:r w:rsidR="00B621B0">
        <w:rPr>
          <w:color w:val="000000"/>
        </w:rPr>
        <w:t>51.03.02 «Народная художественная культура»,</w:t>
      </w:r>
      <w:r w:rsidR="00B621B0" w:rsidRPr="00C80197">
        <w:rPr>
          <w:color w:val="000000"/>
        </w:rPr>
        <w:t xml:space="preserve"> </w:t>
      </w:r>
      <w:r w:rsidR="00B621B0">
        <w:t xml:space="preserve"> </w:t>
      </w:r>
      <w:r w:rsidR="00B621B0">
        <w:rPr>
          <w:bCs/>
        </w:rPr>
        <w:t>профиль «Руководство казачьим творческим коллективом</w:t>
      </w:r>
      <w:r w:rsidR="00B621B0">
        <w:rPr>
          <w:lang w:eastAsia="zh-CN"/>
        </w:rPr>
        <w:t>»</w:t>
      </w:r>
      <w:r w:rsidR="00B621B0" w:rsidRPr="00B8537F">
        <w:rPr>
          <w:lang w:eastAsia="zh-CN"/>
        </w:rPr>
        <w:t xml:space="preserve"> </w:t>
      </w: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8537F">
        <w:rPr>
          <w:lang w:eastAsia="zh-CN"/>
        </w:rPr>
        <w:t>Авто</w:t>
      </w:r>
      <w:r>
        <w:rPr>
          <w:lang w:eastAsia="zh-CN"/>
        </w:rPr>
        <w:t>р: кандидат педагогических наук, профессор, Сидорова М.Б.</w:t>
      </w:r>
    </w:p>
    <w:p w:rsidR="007D523F" w:rsidRPr="00B8537F" w:rsidRDefault="007D523F" w:rsidP="00B8537F"/>
    <w:p w:rsidR="007D523F" w:rsidRPr="00B8537F" w:rsidRDefault="007D523F" w:rsidP="00B8537F"/>
    <w:p w:rsidR="007D523F" w:rsidRPr="00102CC0" w:rsidRDefault="007D523F"/>
    <w:sectPr w:rsidR="007D523F" w:rsidRPr="00102CC0" w:rsidSect="008E6889"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EC7" w:rsidRDefault="00172EC7" w:rsidP="003B0C2A">
      <w:r>
        <w:separator/>
      </w:r>
    </w:p>
  </w:endnote>
  <w:endnote w:type="continuationSeparator" w:id="0">
    <w:p w:rsidR="00172EC7" w:rsidRDefault="00172EC7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FA4" w:rsidRDefault="00175FA4">
    <w:pPr>
      <w:pStyle w:val="a5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71638">
      <w:rPr>
        <w:noProof/>
      </w:rPr>
      <w:t>8</w:t>
    </w:r>
    <w:r>
      <w:rPr>
        <w:noProof/>
      </w:rPr>
      <w:fldChar w:fldCharType="end"/>
    </w:r>
  </w:p>
  <w:p w:rsidR="00175FA4" w:rsidRDefault="00175F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EC7" w:rsidRDefault="00172EC7" w:rsidP="003B0C2A">
      <w:r>
        <w:separator/>
      </w:r>
    </w:p>
  </w:footnote>
  <w:footnote w:type="continuationSeparator" w:id="0">
    <w:p w:rsidR="00172EC7" w:rsidRDefault="00172EC7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393C0044"/>
    <w:multiLevelType w:val="hybridMultilevel"/>
    <w:tmpl w:val="E6BEA9B4"/>
    <w:lvl w:ilvl="0" w:tplc="0419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7"/>
  </w:num>
  <w:num w:numId="5">
    <w:abstractNumId w:val="0"/>
  </w:num>
  <w:num w:numId="6">
    <w:abstractNumId w:val="20"/>
  </w:num>
  <w:num w:numId="7">
    <w:abstractNumId w:val="21"/>
  </w:num>
  <w:num w:numId="8">
    <w:abstractNumId w:val="1"/>
  </w:num>
  <w:num w:numId="9">
    <w:abstractNumId w:val="16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  <w:num w:numId="15">
    <w:abstractNumId w:val="22"/>
  </w:num>
  <w:num w:numId="16">
    <w:abstractNumId w:val="2"/>
  </w:num>
  <w:num w:numId="17">
    <w:abstractNumId w:val="9"/>
  </w:num>
  <w:num w:numId="18">
    <w:abstractNumId w:val="10"/>
  </w:num>
  <w:num w:numId="19">
    <w:abstractNumId w:val="12"/>
  </w:num>
  <w:num w:numId="20">
    <w:abstractNumId w:val="18"/>
  </w:num>
  <w:num w:numId="21">
    <w:abstractNumId w:val="15"/>
  </w:num>
  <w:num w:numId="22">
    <w:abstractNumId w:val="19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2A"/>
    <w:rsid w:val="00010E2E"/>
    <w:rsid w:val="00031016"/>
    <w:rsid w:val="0003352F"/>
    <w:rsid w:val="00040EEC"/>
    <w:rsid w:val="00070DE7"/>
    <w:rsid w:val="000A243F"/>
    <w:rsid w:val="000C1DB6"/>
    <w:rsid w:val="000C56D4"/>
    <w:rsid w:val="00102CC0"/>
    <w:rsid w:val="00153C78"/>
    <w:rsid w:val="00172EC7"/>
    <w:rsid w:val="00175FA4"/>
    <w:rsid w:val="0018365D"/>
    <w:rsid w:val="001A38BA"/>
    <w:rsid w:val="001A7064"/>
    <w:rsid w:val="001B7793"/>
    <w:rsid w:val="001C3ED9"/>
    <w:rsid w:val="001D0D65"/>
    <w:rsid w:val="001D39D0"/>
    <w:rsid w:val="001D7F90"/>
    <w:rsid w:val="001F58FD"/>
    <w:rsid w:val="00226D49"/>
    <w:rsid w:val="00235905"/>
    <w:rsid w:val="0024446A"/>
    <w:rsid w:val="002516C6"/>
    <w:rsid w:val="0025294A"/>
    <w:rsid w:val="0027574B"/>
    <w:rsid w:val="002A08DA"/>
    <w:rsid w:val="002A6DB3"/>
    <w:rsid w:val="002C0125"/>
    <w:rsid w:val="002E5FAF"/>
    <w:rsid w:val="00326D4E"/>
    <w:rsid w:val="00336A06"/>
    <w:rsid w:val="00394492"/>
    <w:rsid w:val="003A7A09"/>
    <w:rsid w:val="003B0C2A"/>
    <w:rsid w:val="003F1B29"/>
    <w:rsid w:val="003F49BB"/>
    <w:rsid w:val="004054B9"/>
    <w:rsid w:val="00460765"/>
    <w:rsid w:val="00467A2F"/>
    <w:rsid w:val="00470B27"/>
    <w:rsid w:val="004A57E2"/>
    <w:rsid w:val="004B2F59"/>
    <w:rsid w:val="00524113"/>
    <w:rsid w:val="00527A40"/>
    <w:rsid w:val="005508F6"/>
    <w:rsid w:val="00591CE3"/>
    <w:rsid w:val="005A15AE"/>
    <w:rsid w:val="005B5904"/>
    <w:rsid w:val="005E0E0E"/>
    <w:rsid w:val="005E78F1"/>
    <w:rsid w:val="005F466E"/>
    <w:rsid w:val="005F77F8"/>
    <w:rsid w:val="00604A16"/>
    <w:rsid w:val="00611ED8"/>
    <w:rsid w:val="006302BF"/>
    <w:rsid w:val="00631343"/>
    <w:rsid w:val="0066629D"/>
    <w:rsid w:val="00666585"/>
    <w:rsid w:val="0067541C"/>
    <w:rsid w:val="00694683"/>
    <w:rsid w:val="006A4A93"/>
    <w:rsid w:val="006A575F"/>
    <w:rsid w:val="006D27B1"/>
    <w:rsid w:val="00730FB0"/>
    <w:rsid w:val="0074249E"/>
    <w:rsid w:val="00774E58"/>
    <w:rsid w:val="007953C6"/>
    <w:rsid w:val="00797DD0"/>
    <w:rsid w:val="007A6315"/>
    <w:rsid w:val="007C4390"/>
    <w:rsid w:val="007C5773"/>
    <w:rsid w:val="007D523F"/>
    <w:rsid w:val="007F47BB"/>
    <w:rsid w:val="007F6F16"/>
    <w:rsid w:val="008140CD"/>
    <w:rsid w:val="00825432"/>
    <w:rsid w:val="00830E76"/>
    <w:rsid w:val="008361AD"/>
    <w:rsid w:val="00873AE2"/>
    <w:rsid w:val="00892F6F"/>
    <w:rsid w:val="008A25FC"/>
    <w:rsid w:val="008E24E2"/>
    <w:rsid w:val="008E5879"/>
    <w:rsid w:val="008E6889"/>
    <w:rsid w:val="00903F8B"/>
    <w:rsid w:val="0093026E"/>
    <w:rsid w:val="00984626"/>
    <w:rsid w:val="0098651B"/>
    <w:rsid w:val="009A5EF1"/>
    <w:rsid w:val="009B0615"/>
    <w:rsid w:val="009B7C14"/>
    <w:rsid w:val="009C381E"/>
    <w:rsid w:val="009C729C"/>
    <w:rsid w:val="009E6F78"/>
    <w:rsid w:val="00A0135D"/>
    <w:rsid w:val="00A3162E"/>
    <w:rsid w:val="00A42D85"/>
    <w:rsid w:val="00A91D8E"/>
    <w:rsid w:val="00AF2F4E"/>
    <w:rsid w:val="00AF7FA3"/>
    <w:rsid w:val="00B006BF"/>
    <w:rsid w:val="00B05669"/>
    <w:rsid w:val="00B06561"/>
    <w:rsid w:val="00B17CDA"/>
    <w:rsid w:val="00B2516B"/>
    <w:rsid w:val="00B321F5"/>
    <w:rsid w:val="00B621B0"/>
    <w:rsid w:val="00B8537F"/>
    <w:rsid w:val="00BB153D"/>
    <w:rsid w:val="00BB3C19"/>
    <w:rsid w:val="00BB523B"/>
    <w:rsid w:val="00BE4C4C"/>
    <w:rsid w:val="00C157C7"/>
    <w:rsid w:val="00C31A2E"/>
    <w:rsid w:val="00C331C2"/>
    <w:rsid w:val="00C51AA6"/>
    <w:rsid w:val="00C71638"/>
    <w:rsid w:val="00C81BCA"/>
    <w:rsid w:val="00C81E55"/>
    <w:rsid w:val="00D70446"/>
    <w:rsid w:val="00D918F1"/>
    <w:rsid w:val="00D97CF4"/>
    <w:rsid w:val="00DA555E"/>
    <w:rsid w:val="00E146DF"/>
    <w:rsid w:val="00E21B65"/>
    <w:rsid w:val="00E230D3"/>
    <w:rsid w:val="00E36C49"/>
    <w:rsid w:val="00E42500"/>
    <w:rsid w:val="00E53CF5"/>
    <w:rsid w:val="00EA2C4A"/>
    <w:rsid w:val="00EA67BC"/>
    <w:rsid w:val="00EB08B2"/>
    <w:rsid w:val="00EC0A2C"/>
    <w:rsid w:val="00ED312A"/>
    <w:rsid w:val="00EE10C3"/>
    <w:rsid w:val="00EE42D8"/>
    <w:rsid w:val="00EF630C"/>
    <w:rsid w:val="00EF7225"/>
    <w:rsid w:val="00F05133"/>
    <w:rsid w:val="00F15962"/>
    <w:rsid w:val="00F7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65DDD7"/>
  <w15:docId w15:val="{560CE8CE-EF8F-4299-9529-7B922379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0C2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B0C2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0C2A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3B0C2A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5">
    <w:name w:val="Основной текст (5)"/>
    <w:uiPriority w:val="99"/>
    <w:rsid w:val="003B0C2A"/>
    <w:rPr>
      <w:rFonts w:ascii="Calibri" w:eastAsia="Times New Roman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3">
    <w:name w:val="header"/>
    <w:basedOn w:val="a"/>
    <w:link w:val="a4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1"/>
    <w:next w:val="a"/>
    <w:uiPriority w:val="99"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99"/>
    <w:rsid w:val="003B0C2A"/>
    <w:pPr>
      <w:spacing w:after="100"/>
      <w:ind w:left="240"/>
    </w:pPr>
  </w:style>
  <w:style w:type="character" w:styleId="a8">
    <w:name w:val="Hyperlink"/>
    <w:uiPriority w:val="99"/>
    <w:rsid w:val="003B0C2A"/>
    <w:rPr>
      <w:rFonts w:cs="Times New Roman"/>
      <w:color w:val="0563C1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99"/>
    <w:rsid w:val="00DA5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E6889"/>
    <w:rPr>
      <w:rFonts w:ascii="Tahoma" w:hAnsi="Tahoma" w:cs="Tahoma"/>
      <w:sz w:val="16"/>
      <w:szCs w:val="16"/>
      <w:lang w:eastAsia="ru-RU"/>
    </w:rPr>
  </w:style>
  <w:style w:type="character" w:customStyle="1" w:styleId="butback">
    <w:name w:val="butback"/>
    <w:uiPriority w:val="99"/>
    <w:rsid w:val="004A57E2"/>
    <w:rPr>
      <w:rFonts w:cs="Times New Roman"/>
    </w:rPr>
  </w:style>
  <w:style w:type="character" w:customStyle="1" w:styleId="submenu-table">
    <w:name w:val="submenu-table"/>
    <w:uiPriority w:val="99"/>
    <w:rsid w:val="004A57E2"/>
    <w:rPr>
      <w:rFonts w:cs="Times New Roman"/>
    </w:rPr>
  </w:style>
  <w:style w:type="paragraph" w:styleId="ad">
    <w:name w:val="Normal (Web)"/>
    <w:basedOn w:val="a"/>
    <w:uiPriority w:val="99"/>
    <w:semiHidden/>
    <w:rsid w:val="000C56D4"/>
    <w:pPr>
      <w:spacing w:before="100" w:beforeAutospacing="1" w:after="100" w:afterAutospacing="1"/>
    </w:pPr>
  </w:style>
  <w:style w:type="character" w:styleId="ae">
    <w:name w:val="Strong"/>
    <w:uiPriority w:val="99"/>
    <w:qFormat/>
    <w:rsid w:val="000C56D4"/>
    <w:rPr>
      <w:rFonts w:cs="Times New Roman"/>
      <w:b/>
      <w:bCs/>
    </w:rPr>
  </w:style>
  <w:style w:type="table" w:customStyle="1" w:styleId="11">
    <w:name w:val="Сетка таблицы1"/>
    <w:basedOn w:val="a1"/>
    <w:next w:val="aa"/>
    <w:rsid w:val="00226D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ubtle Emphasis"/>
    <w:basedOn w:val="a0"/>
    <w:uiPriority w:val="19"/>
    <w:qFormat/>
    <w:rsid w:val="007953C6"/>
    <w:rPr>
      <w:i/>
      <w:iCs/>
      <w:color w:val="404040" w:themeColor="text1" w:themeTint="BF"/>
    </w:rPr>
  </w:style>
  <w:style w:type="character" w:styleId="af0">
    <w:name w:val="Book Title"/>
    <w:basedOn w:val="a0"/>
    <w:uiPriority w:val="33"/>
    <w:qFormat/>
    <w:rsid w:val="007953C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3294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22032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Елена Сергеевна Сахарчук</dc:creator>
  <cp:keywords/>
  <dc:description/>
  <cp:lastModifiedBy>Ирина Львовна Киселева</cp:lastModifiedBy>
  <cp:revision>3</cp:revision>
  <dcterms:created xsi:type="dcterms:W3CDTF">2024-06-05T16:48:00Z</dcterms:created>
  <dcterms:modified xsi:type="dcterms:W3CDTF">2024-07-23T12:00:00Z</dcterms:modified>
</cp:coreProperties>
</file>